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0562" w14:textId="77777777" w:rsidR="002D715F" w:rsidRPr="00E16A31" w:rsidRDefault="00193B75" w:rsidP="002D715F">
      <w:pPr>
        <w:tabs>
          <w:tab w:val="left" w:pos="7425"/>
        </w:tabs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</w:pPr>
      <w:r w:rsidRPr="00E16A31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6176"/>
      </w:tblGrid>
      <w:tr w:rsidR="002D715F" w:rsidRPr="00E16A31" w14:paraId="538DEA73" w14:textId="77777777" w:rsidTr="004B10A9">
        <w:trPr>
          <w:trHeight w:val="1386"/>
          <w:jc w:val="center"/>
        </w:trPr>
        <w:tc>
          <w:tcPr>
            <w:tcW w:w="4246" w:type="dxa"/>
          </w:tcPr>
          <w:p w14:paraId="4B6B7590" w14:textId="77777777" w:rsidR="002D715F" w:rsidRPr="00E16A31" w:rsidRDefault="002D715F" w:rsidP="002D715F">
            <w:pPr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14:paraId="6DC4B904" w14:textId="77777777" w:rsidR="002D715F" w:rsidRPr="00E16A31" w:rsidRDefault="00000000" w:rsidP="002D715F">
            <w:pPr>
              <w:ind w:left="-482" w:firstLine="4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pict w14:anchorId="008C9C0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6.15pt;margin-top:4.05pt;width:81pt;height:2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">
                  <v:textbox>
                    <w:txbxContent>
                      <w:p w14:paraId="5CDA07EB" w14:textId="77777777" w:rsidR="002D715F" w:rsidRPr="00B15E02" w:rsidRDefault="00E16A31" w:rsidP="002D715F">
                        <w:pPr>
                          <w:jc w:val="center"/>
                          <w:rPr>
                            <w:b/>
                          </w:rPr>
                        </w:pPr>
                        <w:r w:rsidRPr="00E16A31">
                          <w:rPr>
                            <w:rFonts w:ascii="Times New Roman" w:hAnsi="Times New Roman" w:cs="Times New Roman"/>
                            <w:b/>
                          </w:rPr>
                          <w:t>MĐ</w:t>
                        </w:r>
                        <w:r w:rsidR="002D715F" w:rsidRPr="00B15E02">
                          <w:rPr>
                            <w:b/>
                          </w:rPr>
                          <w:t xml:space="preserve">: </w:t>
                        </w:r>
                        <w:r w:rsidR="002D715F">
                          <w:rPr>
                            <w:b/>
                          </w:rPr>
                          <w:t>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76" w:type="dxa"/>
          </w:tcPr>
          <w:p w14:paraId="2EFAB149" w14:textId="77777777" w:rsidR="002D715F" w:rsidRPr="00E16A31" w:rsidRDefault="002D715F" w:rsidP="0059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2700779" w14:textId="77777777" w:rsidR="002D715F" w:rsidRPr="00E16A31" w:rsidRDefault="002D715F" w:rsidP="0059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ĐỀ KIỂM TRA HỌC KÌ I NĂM HỌC 2020 – 2021</w:t>
            </w:r>
          </w:p>
          <w:p w14:paraId="7EDB9182" w14:textId="77777777" w:rsidR="002D715F" w:rsidRPr="00E16A31" w:rsidRDefault="002D715F" w:rsidP="005909FA">
            <w:pPr>
              <w:tabs>
                <w:tab w:val="left" w:pos="719"/>
              </w:tabs>
              <w:ind w:firstLine="6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Môn</w:t>
            </w: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LỊCH SỬ</w:t>
            </w: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LỚP </w:t>
            </w: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9</w:t>
            </w:r>
          </w:p>
          <w:p w14:paraId="486A1F4A" w14:textId="77777777" w:rsidR="002D715F" w:rsidRPr="00E16A31" w:rsidRDefault="002D715F" w:rsidP="005909FA">
            <w:pPr>
              <w:tabs>
                <w:tab w:val="left" w:pos="719"/>
              </w:tabs>
              <w:ind w:firstLine="6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Thời gian làm bài: </w:t>
            </w: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</w:t>
            </w: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phút</w:t>
            </w:r>
          </w:p>
          <w:p w14:paraId="2A3F257D" w14:textId="77777777" w:rsidR="002D715F" w:rsidRPr="00E16A31" w:rsidRDefault="002D715F" w:rsidP="00590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gồm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02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E16A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066826E8" w14:textId="77777777" w:rsidR="004B10A9" w:rsidRPr="00E16A31" w:rsidRDefault="004B10A9" w:rsidP="004B10A9">
      <w:pPr>
        <w:tabs>
          <w:tab w:val="left" w:pos="49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A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14:paraId="64A93FB0" w14:textId="77777777" w:rsidR="004B10A9" w:rsidRPr="00E16A31" w:rsidRDefault="004B10A9" w:rsidP="004B10A9">
      <w:pPr>
        <w:tabs>
          <w:tab w:val="left" w:pos="4905"/>
        </w:tabs>
        <w:jc w:val="center"/>
        <w:rPr>
          <w:rFonts w:ascii="Times New Roman" w:hAnsi="Times New Roman" w:cs="Times New Roman"/>
          <w:i/>
          <w:iCs/>
        </w:rPr>
      </w:pPr>
      <w:r w:rsidRPr="00E16A31">
        <w:rPr>
          <w:rFonts w:ascii="Times New Roman" w:hAnsi="Times New Roman" w:cs="Times New Roman"/>
          <w:b/>
          <w:bCs/>
          <w:i/>
          <w:iCs/>
        </w:rPr>
        <w:t xml:space="preserve">Lưu ý: Học </w:t>
      </w:r>
      <w:proofErr w:type="spellStart"/>
      <w:r w:rsidRPr="00E16A31">
        <w:rPr>
          <w:rFonts w:ascii="Times New Roman" w:hAnsi="Times New Roman" w:cs="Times New Roman"/>
          <w:b/>
          <w:bCs/>
          <w:i/>
          <w:iCs/>
        </w:rPr>
        <w:t>sinh</w:t>
      </w:r>
      <w:proofErr w:type="spellEnd"/>
      <w:r w:rsidRPr="00E16A3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16A31">
        <w:rPr>
          <w:rFonts w:ascii="Times New Roman" w:hAnsi="Times New Roman" w:cs="Times New Roman"/>
          <w:b/>
          <w:bCs/>
          <w:i/>
          <w:iCs/>
        </w:rPr>
        <w:t>không</w:t>
      </w:r>
      <w:proofErr w:type="spellEnd"/>
      <w:r w:rsidRPr="00E16A3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16A31">
        <w:rPr>
          <w:rFonts w:ascii="Times New Roman" w:hAnsi="Times New Roman" w:cs="Times New Roman"/>
          <w:b/>
          <w:bCs/>
          <w:i/>
          <w:iCs/>
        </w:rPr>
        <w:t>làm</w:t>
      </w:r>
      <w:proofErr w:type="spellEnd"/>
      <w:r w:rsidRPr="00E16A31">
        <w:rPr>
          <w:rFonts w:ascii="Times New Roman" w:hAnsi="Times New Roman" w:cs="Times New Roman"/>
          <w:b/>
          <w:bCs/>
          <w:i/>
          <w:iCs/>
          <w:lang w:val="vi-VN"/>
        </w:rPr>
        <w:t xml:space="preserve"> bài</w:t>
      </w:r>
      <w:r w:rsidRPr="00E16A3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16A31">
        <w:rPr>
          <w:rFonts w:ascii="Times New Roman" w:hAnsi="Times New Roman" w:cs="Times New Roman"/>
          <w:b/>
          <w:bCs/>
          <w:i/>
          <w:iCs/>
        </w:rPr>
        <w:t>vào</w:t>
      </w:r>
      <w:proofErr w:type="spellEnd"/>
      <w:r w:rsidRPr="00E16A3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E16A31">
        <w:rPr>
          <w:rFonts w:ascii="Times New Roman" w:hAnsi="Times New Roman" w:cs="Times New Roman"/>
          <w:b/>
          <w:bCs/>
          <w:i/>
          <w:iCs/>
        </w:rPr>
        <w:t>đề</w:t>
      </w:r>
      <w:proofErr w:type="spellEnd"/>
    </w:p>
    <w:p w14:paraId="4BFD1FA0" w14:textId="77777777" w:rsidR="00193B75" w:rsidRPr="00E16A31" w:rsidRDefault="002D715F" w:rsidP="002D715F">
      <w:pPr>
        <w:tabs>
          <w:tab w:val="left" w:pos="7425"/>
        </w:tabs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</w:pPr>
      <w:r w:rsidRPr="00E16A3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  <w:t xml:space="preserve">I. </w:t>
      </w:r>
      <w:r w:rsidR="00093359" w:rsidRPr="00E16A3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>Trắc nghiệm (5</w:t>
      </w:r>
      <w:r w:rsidRPr="00E16A3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  <w:t>,0</w:t>
      </w:r>
      <w:r w:rsidR="00093359" w:rsidRPr="00E16A3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 xml:space="preserve"> </w:t>
      </w:r>
      <w:r w:rsidR="00193B75" w:rsidRPr="00E16A3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>điểm)</w:t>
      </w:r>
    </w:p>
    <w:p w14:paraId="48B30B0D" w14:textId="77777777" w:rsidR="008B5C5C" w:rsidRPr="00E16A31" w:rsidRDefault="008B5C5C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:</w:t>
      </w:r>
    </w:p>
    <w:p w14:paraId="17BBC7F8" w14:textId="77777777" w:rsidR="008B5C5C" w:rsidRPr="00E16A31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5C5C" w:rsidRPr="00E16A31" w14:paraId="6D41ABAD" w14:textId="77777777" w:rsidTr="008B5C5C">
        <w:tc>
          <w:tcPr>
            <w:tcW w:w="4788" w:type="dxa"/>
            <w:hideMark/>
          </w:tcPr>
          <w:p w14:paraId="19F32B32" w14:textId="77777777" w:rsidR="008B5C5C" w:rsidRPr="00E16A31" w:rsidRDefault="00D83712" w:rsidP="00604751">
            <w:pPr>
              <w:pStyle w:val="oancuaDanhsac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Viện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nghèo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hideMark/>
          </w:tcPr>
          <w:p w14:paraId="20CCD630" w14:textId="77777777" w:rsidR="008B5C5C" w:rsidRPr="00E16A31" w:rsidRDefault="00D83712" w:rsidP="00604751">
            <w:pPr>
              <w:pStyle w:val="oancuaDanhsac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Đẩ</w:t>
            </w:r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>lùi</w:t>
            </w:r>
            <w:proofErr w:type="spellEnd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>phóng</w:t>
            </w:r>
            <w:proofErr w:type="spellEnd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="0094507D"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="008B5C5C" w:rsidRPr="00E1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C5C" w:rsidRPr="00E16A31" w14:paraId="007DC1C5" w14:textId="77777777" w:rsidTr="008B5C5C">
        <w:tc>
          <w:tcPr>
            <w:tcW w:w="4788" w:type="dxa"/>
            <w:hideMark/>
          </w:tcPr>
          <w:p w14:paraId="0B640D8D" w14:textId="77777777" w:rsidR="008B5C5C" w:rsidRPr="00E16A31" w:rsidRDefault="00D83712" w:rsidP="00604751">
            <w:pPr>
              <w:pStyle w:val="oancuaDanhsac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="008B5C5C" w:rsidRPr="00E1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hideMark/>
          </w:tcPr>
          <w:p w14:paraId="18689DE3" w14:textId="77777777" w:rsidR="008B5C5C" w:rsidRPr="00E16A31" w:rsidRDefault="00D83712" w:rsidP="00604751">
            <w:pPr>
              <w:pStyle w:val="oancuaDanhsac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="008B5C5C" w:rsidRPr="00E1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7F4DCC" w14:textId="77777777" w:rsidR="008B5C5C" w:rsidRPr="00E16A31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712" w:rsidRPr="00E16A31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D83712" w:rsidRPr="00E16A31">
        <w:rPr>
          <w:rFonts w:ascii="Times New Roman" w:hAnsi="Times New Roman" w:cs="Times New Roman"/>
          <w:sz w:val="24"/>
          <w:szCs w:val="24"/>
        </w:rPr>
        <w:t>”?</w:t>
      </w:r>
    </w:p>
    <w:p w14:paraId="75D883E4" w14:textId="77777777" w:rsidR="008B5C5C" w:rsidRPr="00E16A31" w:rsidRDefault="0094507D" w:rsidP="00604751">
      <w:pPr>
        <w:pStyle w:val="oancuaDanhsac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E48C614" w14:textId="77777777" w:rsidR="008B5C5C" w:rsidRPr="00E16A31" w:rsidRDefault="0094507D" w:rsidP="00604751">
      <w:pPr>
        <w:pStyle w:val="oancuaDanhsac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8E3B7AC" w14:textId="77777777" w:rsidR="008B5C5C" w:rsidRPr="00E16A31" w:rsidRDefault="00D83712" w:rsidP="00604751">
      <w:pPr>
        <w:pStyle w:val="oancuaDanhsac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730A031E" w14:textId="77777777" w:rsidR="008B5C5C" w:rsidRPr="00E16A31" w:rsidRDefault="0094507D" w:rsidP="00604751">
      <w:pPr>
        <w:pStyle w:val="oancuaDanhsac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khống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62269A98" w14:textId="77777777" w:rsidR="008B5C5C" w:rsidRPr="00E16A31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3. </w:t>
      </w:r>
      <w:r w:rsidR="0094507D" w:rsidRPr="00E16A31"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mươi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là</w:t>
      </w:r>
      <w:proofErr w:type="spellEnd"/>
    </w:p>
    <w:p w14:paraId="7E05AD6E" w14:textId="77777777" w:rsidR="008B5C5C" w:rsidRPr="00E16A31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Pr="00E16A3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3ADB4A99" w14:textId="77777777" w:rsidR="008B5C5C" w:rsidRPr="00E16A31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Pr="00E16A31">
        <w:rPr>
          <w:rFonts w:ascii="Times New Roman" w:hAnsi="Times New Roman" w:cs="Times New Roman"/>
          <w:sz w:val="24"/>
          <w:szCs w:val="24"/>
        </w:rPr>
        <w:t xml:space="preserve"> B. 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9C9B051" w14:textId="77777777" w:rsidR="008B5C5C" w:rsidRPr="00E16A31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Pr="00E16A31">
        <w:rPr>
          <w:rFonts w:ascii="Times New Roman" w:hAnsi="Times New Roman" w:cs="Times New Roman"/>
          <w:sz w:val="24"/>
          <w:szCs w:val="24"/>
        </w:rPr>
        <w:t xml:space="preserve"> C. 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97DDA03" w14:textId="77777777" w:rsidR="008B5C5C" w:rsidRPr="00E16A31" w:rsidRDefault="008B5C5C" w:rsidP="006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C6424C"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Pr="00E16A31">
        <w:rPr>
          <w:rFonts w:ascii="Times New Roman" w:hAnsi="Times New Roman" w:cs="Times New Roman"/>
          <w:sz w:val="24"/>
          <w:szCs w:val="24"/>
        </w:rPr>
        <w:t xml:space="preserve"> D. 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C215C9D" w14:textId="77777777" w:rsidR="008B5C5C" w:rsidRPr="00E16A31" w:rsidRDefault="005543C7" w:rsidP="006129DF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4</w:t>
      </w:r>
      <w:r w:rsidR="008B5C5C" w:rsidRPr="00E16A31">
        <w:rPr>
          <w:rFonts w:ascii="Times New Roman" w:hAnsi="Times New Roman" w:cs="Times New Roman"/>
          <w:sz w:val="24"/>
          <w:szCs w:val="24"/>
        </w:rPr>
        <w:t xml:space="preserve">. </w:t>
      </w:r>
      <w:r w:rsidR="0094507D" w:rsidRPr="00E16A31">
        <w:rPr>
          <w:rFonts w:ascii="Times New Roman" w:hAnsi="Times New Roman" w:cs="Times New Roman"/>
          <w:sz w:val="24"/>
          <w:szCs w:val="24"/>
        </w:rPr>
        <w:t xml:space="preserve">Nguyên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lang w:val="vi-VN"/>
        </w:rPr>
        <w:t xml:space="preserve"> gì?</w:t>
      </w:r>
    </w:p>
    <w:p w14:paraId="76EABD5C" w14:textId="77777777" w:rsidR="008B5C5C" w:rsidRPr="00E16A31" w:rsidRDefault="004B10A9" w:rsidP="00604751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N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hờ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buôn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266F79D2" w14:textId="77777777" w:rsidR="008B5C5C" w:rsidRPr="00E16A31" w:rsidRDefault="004B10A9" w:rsidP="00604751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Á</w:t>
      </w:r>
      <w:r w:rsidR="0094507D" w:rsidRPr="00E16A31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tựu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94507D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07D" w:rsidRPr="00E16A3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DA12975" w14:textId="77777777" w:rsidR="008B5C5C" w:rsidRPr="00E16A31" w:rsidRDefault="004B10A9" w:rsidP="00604751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T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phú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4AC041DF" w14:textId="77777777" w:rsidR="008B5C5C" w:rsidRPr="00E16A31" w:rsidRDefault="004B10A9" w:rsidP="00604751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T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rình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88396C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6C" w:rsidRPr="00E16A3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4CABF615" w14:textId="77777777" w:rsidR="005543C7" w:rsidRPr="00E16A31" w:rsidRDefault="005543C7" w:rsidP="006129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ngọn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gió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Nhật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0A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13D0A" w:rsidRPr="00E16A31">
        <w:rPr>
          <w:rFonts w:ascii="Times New Roman" w:hAnsi="Times New Roman" w:cs="Times New Roman"/>
          <w:sz w:val="24"/>
          <w:szCs w:val="24"/>
        </w:rPr>
        <w:t>?</w:t>
      </w:r>
    </w:p>
    <w:p w14:paraId="7C0C56F2" w14:textId="77777777" w:rsidR="005543C7" w:rsidRPr="00E16A31" w:rsidRDefault="00B13D0A" w:rsidP="00604751">
      <w:pPr>
        <w:pStyle w:val="oancuaDanhsac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5543C7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0708185" w14:textId="77777777" w:rsidR="005543C7" w:rsidRPr="00E16A31" w:rsidRDefault="00B13D0A" w:rsidP="00604751">
      <w:pPr>
        <w:pStyle w:val="oancuaDanhsac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Tiên (6/1950)</w:t>
      </w:r>
      <w:r w:rsidR="005543C7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77258BAD" w14:textId="77777777" w:rsidR="005543C7" w:rsidRPr="00E16A31" w:rsidRDefault="00B13D0A" w:rsidP="00604751">
      <w:pPr>
        <w:pStyle w:val="oancuaDanhsac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Việt Nam.</w:t>
      </w:r>
    </w:p>
    <w:p w14:paraId="766C6D2C" w14:textId="77777777" w:rsidR="008B5C5C" w:rsidRPr="00E16A31" w:rsidRDefault="00B13D0A" w:rsidP="00604751">
      <w:pPr>
        <w:pStyle w:val="oancuaDanhsac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cấm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Cu-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ba</w:t>
      </w:r>
      <w:proofErr w:type="spellEnd"/>
    </w:p>
    <w:p w14:paraId="38A529FF" w14:textId="77777777" w:rsidR="008B5C5C" w:rsidRPr="00E16A31" w:rsidRDefault="008B5C5C" w:rsidP="00604751">
      <w:pPr>
        <w:pStyle w:val="oancuaDanhsach"/>
        <w:numPr>
          <w:ilvl w:val="0"/>
          <w:numId w:val="1"/>
        </w:numPr>
        <w:spacing w:after="160"/>
        <w:rPr>
          <w:rFonts w:ascii="Times New Roman" w:hAnsi="Times New Roman" w:cs="Times New Roman"/>
          <w:vanish/>
          <w:sz w:val="24"/>
          <w:szCs w:val="24"/>
        </w:rPr>
      </w:pPr>
    </w:p>
    <w:p w14:paraId="3348DC9A" w14:textId="77777777" w:rsidR="00F07536" w:rsidRPr="00E16A31" w:rsidRDefault="00545029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6</w:t>
      </w:r>
      <w:r w:rsidR="008B5C5C" w:rsidRPr="00E16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Nhật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1960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1973</w:t>
      </w:r>
      <w:r w:rsidR="008B5C5C" w:rsidRPr="00E16A31">
        <w:rPr>
          <w:rFonts w:ascii="Times New Roman" w:hAnsi="Times New Roman" w:cs="Times New Roman"/>
          <w:sz w:val="24"/>
          <w:szCs w:val="24"/>
        </w:rPr>
        <w:t>?</w:t>
      </w:r>
    </w:p>
    <w:p w14:paraId="0D43C5EF" w14:textId="77777777" w:rsidR="00545029" w:rsidRPr="00E16A31" w:rsidRDefault="004118D6" w:rsidP="00604751">
      <w:pPr>
        <w:pStyle w:val="oancuaDanhsac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kì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C.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7C0D07F6" w14:textId="77777777" w:rsidR="008B5C5C" w:rsidRPr="00E16A31" w:rsidRDefault="004118D6" w:rsidP="00604751">
      <w:pPr>
        <w:pStyle w:val="oancuaDanhsac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nhảy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vọt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>.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AF753AB" w14:textId="77777777" w:rsidR="008B5C5C" w:rsidRPr="00E16A31" w:rsidRDefault="00545029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7</w:t>
      </w:r>
      <w:r w:rsidR="008B5C5C" w:rsidRPr="00E16A31">
        <w:rPr>
          <w:rFonts w:ascii="Times New Roman" w:hAnsi="Times New Roman" w:cs="Times New Roman"/>
          <w:sz w:val="24"/>
          <w:szCs w:val="24"/>
        </w:rPr>
        <w:t xml:space="preserve">. </w:t>
      </w:r>
      <w:r w:rsidR="004118D6" w:rsidRPr="00E16A31">
        <w:rPr>
          <w:rFonts w:ascii="Times New Roman" w:hAnsi="Times New Roman" w:cs="Times New Roman"/>
          <w:sz w:val="24"/>
          <w:szCs w:val="24"/>
        </w:rPr>
        <w:t xml:space="preserve">Nguyên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4118D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8D6" w:rsidRPr="00E16A3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Tây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lang w:val="vi-VN"/>
        </w:rPr>
        <w:t xml:space="preserve"> gì?</w:t>
      </w:r>
    </w:p>
    <w:p w14:paraId="1D517ECC" w14:textId="77777777" w:rsidR="00545029" w:rsidRPr="00E16A31" w:rsidRDefault="004B10A9" w:rsidP="00604751">
      <w:pPr>
        <w:pStyle w:val="oancuaDanhsac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S</w:t>
      </w:r>
      <w:r w:rsidR="00FA3199" w:rsidRPr="00E16A31">
        <w:rPr>
          <w:rFonts w:ascii="Times New Roman" w:hAnsi="Times New Roman" w:cs="Times New Roman"/>
          <w:sz w:val="24"/>
          <w:szCs w:val="24"/>
        </w:rPr>
        <w:t xml:space="preserve">ự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Mác-san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5A7A0A03" w14:textId="77777777" w:rsidR="00545029" w:rsidRPr="00E16A31" w:rsidRDefault="004B10A9" w:rsidP="00604751">
      <w:pPr>
        <w:pStyle w:val="oancuaDanhsac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Đ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ược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bại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trận</w:t>
      </w:r>
      <w:proofErr w:type="spellEnd"/>
    </w:p>
    <w:p w14:paraId="16DEEDE2" w14:textId="77777777" w:rsidR="00545029" w:rsidRPr="00E16A31" w:rsidRDefault="004B10A9" w:rsidP="00604751">
      <w:pPr>
        <w:pStyle w:val="oancuaDanhsac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T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inh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Tây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8B5C5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158B3F3" w14:textId="77777777" w:rsidR="008B5C5C" w:rsidRPr="00E16A31" w:rsidRDefault="004B10A9" w:rsidP="00604751">
      <w:pPr>
        <w:pStyle w:val="oancuaDanhsac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S</w:t>
      </w:r>
      <w:r w:rsidR="00FA3199" w:rsidRPr="00E16A31">
        <w:rPr>
          <w:rFonts w:ascii="Times New Roman" w:hAnsi="Times New Roman" w:cs="Times New Roman"/>
          <w:sz w:val="24"/>
          <w:szCs w:val="24"/>
        </w:rPr>
        <w:t xml:space="preserve">ự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42FC1146" w14:textId="77777777" w:rsidR="00545029" w:rsidRPr="00E16A31" w:rsidRDefault="00545029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Bắc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Tây Dương (NATO)</w:t>
      </w:r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lang w:val="vi-VN"/>
        </w:rPr>
        <w:t xml:space="preserve"> gì?</w:t>
      </w:r>
    </w:p>
    <w:p w14:paraId="5B2F7369" w14:textId="77777777" w:rsidR="00545029" w:rsidRPr="00E16A31" w:rsidRDefault="004B10A9" w:rsidP="00604751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hống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Đông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466B654D" w14:textId="77777777" w:rsidR="00545029" w:rsidRPr="00E16A31" w:rsidRDefault="004B10A9" w:rsidP="00604751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hống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211A12DE" w14:textId="77777777" w:rsidR="00545029" w:rsidRPr="00E16A31" w:rsidRDefault="004B10A9" w:rsidP="00604751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hạy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đua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xâm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29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545029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052849A" w14:textId="77777777" w:rsidR="004B10A9" w:rsidRDefault="004B10A9" w:rsidP="006129DF">
      <w:pPr>
        <w:pStyle w:val="oancuaDanhsac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hống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, Trung Quốc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Việt Nam</w:t>
      </w:r>
      <w:r w:rsidR="00545029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78B5B307" w14:textId="77777777" w:rsidR="009E6C2C" w:rsidRDefault="009E6C2C" w:rsidP="009E6C2C">
      <w:pPr>
        <w:rPr>
          <w:rFonts w:ascii="Times New Roman" w:hAnsi="Times New Roman" w:cs="Times New Roman"/>
          <w:sz w:val="24"/>
          <w:szCs w:val="24"/>
        </w:rPr>
      </w:pPr>
    </w:p>
    <w:p w14:paraId="6DA1FE64" w14:textId="77777777" w:rsidR="009E6C2C" w:rsidRPr="009E6C2C" w:rsidRDefault="009E6C2C" w:rsidP="009E6C2C">
      <w:pPr>
        <w:rPr>
          <w:rFonts w:ascii="Times New Roman" w:hAnsi="Times New Roman" w:cs="Times New Roman"/>
          <w:sz w:val="24"/>
          <w:szCs w:val="24"/>
        </w:rPr>
      </w:pPr>
    </w:p>
    <w:p w14:paraId="7AA92B4D" w14:textId="77777777" w:rsidR="00545029" w:rsidRPr="00E16A31" w:rsidRDefault="00545029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lastRenderedPageBreak/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199" w:rsidRPr="00E16A31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FA3199" w:rsidRPr="00E16A31">
        <w:rPr>
          <w:rFonts w:ascii="Times New Roman" w:hAnsi="Times New Roman" w:cs="Times New Roman"/>
          <w:sz w:val="24"/>
          <w:szCs w:val="24"/>
        </w:rPr>
        <w:t>”?</w:t>
      </w:r>
    </w:p>
    <w:p w14:paraId="46EF153E" w14:textId="77777777" w:rsidR="002D715F" w:rsidRPr="00E16A31" w:rsidRDefault="00FA3199" w:rsidP="006129DF">
      <w:pPr>
        <w:pStyle w:val="oancuaDanhsac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>Anh</w:t>
      </w:r>
      <w:r w:rsidR="00573160" w:rsidRPr="00E16A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573160" w:rsidRPr="00E16A31"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573160" w:rsidRPr="00E16A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</w:t>
      </w:r>
      <w:r w:rsidR="00573160" w:rsidRPr="00E16A31">
        <w:rPr>
          <w:rFonts w:ascii="Times New Roman" w:hAnsi="Times New Roman" w:cs="Times New Roman"/>
          <w:sz w:val="24"/>
          <w:szCs w:val="24"/>
        </w:rPr>
        <w:t xml:space="preserve">     C</w:t>
      </w:r>
      <w:r w:rsidRPr="00E16A31">
        <w:rPr>
          <w:rFonts w:ascii="Times New Roman" w:hAnsi="Times New Roman" w:cs="Times New Roman"/>
          <w:sz w:val="24"/>
          <w:szCs w:val="24"/>
        </w:rPr>
        <w:t xml:space="preserve">. 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573160" w:rsidRPr="00E16A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</w:t>
      </w:r>
      <w:r w:rsidR="00573160" w:rsidRPr="00E16A31">
        <w:rPr>
          <w:rFonts w:ascii="Times New Roman" w:hAnsi="Times New Roman" w:cs="Times New Roman"/>
          <w:sz w:val="24"/>
          <w:szCs w:val="24"/>
        </w:rPr>
        <w:t xml:space="preserve">            D. </w:t>
      </w:r>
      <w:r w:rsidRPr="00E16A31">
        <w:rPr>
          <w:rFonts w:ascii="Times New Roman" w:hAnsi="Times New Roman" w:cs="Times New Roman"/>
          <w:sz w:val="24"/>
          <w:szCs w:val="24"/>
        </w:rPr>
        <w:t>Pháp</w:t>
      </w:r>
    </w:p>
    <w:p w14:paraId="5D0ED77E" w14:textId="77777777" w:rsidR="00447ABF" w:rsidRPr="00E16A31" w:rsidRDefault="00447ABF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10. </w:t>
      </w:r>
      <w:r w:rsidR="00AA42B0" w:rsidRPr="00E16A31">
        <w:rPr>
          <w:rFonts w:ascii="Times New Roman" w:hAnsi="Times New Roman" w:cs="Times New Roman"/>
          <w:sz w:val="24"/>
          <w:szCs w:val="24"/>
        </w:rPr>
        <w:t xml:space="preserve">Tham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I-an-ta (2/1945)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A42B0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0" w:rsidRPr="00E16A3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lang w:val="vi-VN"/>
        </w:rPr>
        <w:t xml:space="preserve"> nào?</w:t>
      </w:r>
    </w:p>
    <w:p w14:paraId="1D6DF32A" w14:textId="77777777" w:rsidR="00447ABF" w:rsidRPr="00E16A31" w:rsidRDefault="00AA42B0" w:rsidP="00604751">
      <w:pPr>
        <w:pStyle w:val="oancuaDanhsac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Anh, Pháp,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447ABF" w:rsidRPr="00E16A31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</w:t>
      </w:r>
      <w:r w:rsidR="00447ABF" w:rsidRPr="00E16A31">
        <w:rPr>
          <w:rFonts w:ascii="Times New Roman" w:hAnsi="Times New Roman" w:cs="Times New Roman"/>
          <w:sz w:val="24"/>
          <w:szCs w:val="24"/>
        </w:rPr>
        <w:t xml:space="preserve"> C.</w:t>
      </w:r>
      <w:r w:rsidRPr="00E16A31">
        <w:rPr>
          <w:rFonts w:ascii="Times New Roman" w:hAnsi="Times New Roman" w:cs="Times New Roman"/>
          <w:sz w:val="24"/>
          <w:szCs w:val="24"/>
        </w:rPr>
        <w:t xml:space="preserve"> Anh, Pháp, 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E164570" w14:textId="77777777" w:rsidR="00447ABF" w:rsidRPr="00E16A31" w:rsidRDefault="00AA42B0" w:rsidP="00604751">
      <w:pPr>
        <w:pStyle w:val="oancuaDanhsac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, Anh</w:t>
      </w:r>
      <w:r w:rsidR="00447ABF" w:rsidRPr="00E16A31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447ABF" w:rsidRPr="00E16A31">
        <w:rPr>
          <w:rFonts w:ascii="Times New Roman" w:hAnsi="Times New Roman" w:cs="Times New Roman"/>
          <w:sz w:val="24"/>
          <w:szCs w:val="24"/>
        </w:rPr>
        <w:t xml:space="preserve">   D. </w:t>
      </w:r>
      <w:r w:rsidRPr="00E16A31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, Pháp</w:t>
      </w:r>
      <w:r w:rsidR="00447ABF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57728F7C" w14:textId="77777777" w:rsidR="00447ABF" w:rsidRPr="00E16A31" w:rsidRDefault="00447ABF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11. </w:t>
      </w:r>
      <w:r w:rsidR="002B284A" w:rsidRPr="00E16A31">
        <w:rPr>
          <w:rFonts w:ascii="Times New Roman" w:hAnsi="Times New Roman" w:cs="Times New Roman"/>
          <w:sz w:val="24"/>
          <w:szCs w:val="24"/>
        </w:rPr>
        <w:t xml:space="preserve">Các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2B284A" w:rsidRPr="00E16A31">
        <w:rPr>
          <w:rFonts w:ascii="Times New Roman" w:hAnsi="Times New Roman" w:cs="Times New Roman"/>
          <w:sz w:val="24"/>
          <w:szCs w:val="24"/>
        </w:rPr>
        <w:t xml:space="preserve"> (EEC) </w:t>
      </w:r>
      <w:proofErr w:type="spellStart"/>
      <w:r w:rsidR="002B284A" w:rsidRPr="00E16A3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lang w:val="vi-VN"/>
        </w:rPr>
        <w:t xml:space="preserve"> những nước nào?</w:t>
      </w:r>
    </w:p>
    <w:p w14:paraId="60F771EB" w14:textId="77777777" w:rsidR="00447ABF" w:rsidRPr="00E16A31" w:rsidRDefault="002B284A" w:rsidP="00604751">
      <w:pPr>
        <w:pStyle w:val="oancuaDanhsac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Anh, Pháp, CHLB Đức,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, Hà Lan, I-ta-li-a</w:t>
      </w:r>
      <w:r w:rsidR="00447ABF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FDA3777" w14:textId="77777777" w:rsidR="00447ABF" w:rsidRPr="00E16A31" w:rsidRDefault="002B284A" w:rsidP="00604751">
      <w:pPr>
        <w:pStyle w:val="oancuaDanhsac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Anh, Pháp, CHLB Đức,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Hà Lan, Tây Ban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Nha</w:t>
      </w:r>
      <w:proofErr w:type="spellEnd"/>
    </w:p>
    <w:p w14:paraId="418E83B5" w14:textId="77777777" w:rsidR="00447ABF" w:rsidRPr="00E16A31" w:rsidRDefault="002B284A" w:rsidP="00604751">
      <w:pPr>
        <w:pStyle w:val="oancuaDanhsac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Pháp, CHLB Đức,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Hà Lan,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Bồ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Đào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, I-ta-li-a.</w:t>
      </w:r>
      <w:r w:rsidR="00782F00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35F886E" w14:textId="77777777" w:rsidR="00782F00" w:rsidRPr="00E16A31" w:rsidRDefault="002B284A" w:rsidP="00604751">
      <w:pPr>
        <w:pStyle w:val="oancuaDanhsac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Pháp, CHLB Đức,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Bỉ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Hà Lan,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xăm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-bua, I-ta-li-a.</w:t>
      </w:r>
      <w:r w:rsidR="00782F00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530196FC" w14:textId="77777777" w:rsidR="00782F00" w:rsidRPr="00E16A31" w:rsidRDefault="00782F00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I-an-ta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bối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</w:p>
    <w:p w14:paraId="7F0A3622" w14:textId="77777777" w:rsidR="00782F00" w:rsidRPr="00E16A31" w:rsidRDefault="00202412" w:rsidP="00604751">
      <w:pPr>
        <w:pStyle w:val="oancuaDanhsac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bùng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nổ</w:t>
      </w:r>
      <w:proofErr w:type="spellEnd"/>
      <w:r w:rsidR="00782F00" w:rsidRPr="00E16A31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782F00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45CBA878" w14:textId="77777777" w:rsidR="00782F00" w:rsidRPr="00E16A31" w:rsidRDefault="00202412" w:rsidP="00604751">
      <w:pPr>
        <w:pStyle w:val="oancuaDanhsac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="00782F00" w:rsidRPr="00E16A31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="00782F00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310ACFA6" w14:textId="77777777" w:rsidR="00782F00" w:rsidRPr="00E16A31" w:rsidRDefault="00782F00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13. </w:t>
      </w:r>
      <w:r w:rsidR="00202412" w:rsidRPr="00E16A31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I-an-ta,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Đông Đức, Đông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, Bắc </w:t>
      </w:r>
      <w:proofErr w:type="spellStart"/>
      <w:r w:rsidR="00202412" w:rsidRPr="00E16A31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202412" w:rsidRPr="00E16A31">
        <w:rPr>
          <w:rFonts w:ascii="Times New Roman" w:hAnsi="Times New Roman" w:cs="Times New Roman"/>
          <w:sz w:val="24"/>
          <w:szCs w:val="24"/>
        </w:rPr>
        <w:t xml:space="preserve"> Tiên?</w:t>
      </w:r>
    </w:p>
    <w:p w14:paraId="06CCD4CC" w14:textId="77777777" w:rsidR="00782F00" w:rsidRPr="00E16A31" w:rsidRDefault="00202412" w:rsidP="00604751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956DE7" w:rsidRPr="00E16A31">
        <w:rPr>
          <w:rFonts w:ascii="Times New Roman" w:hAnsi="Times New Roman" w:cs="Times New Roman"/>
          <w:sz w:val="24"/>
          <w:szCs w:val="24"/>
        </w:rPr>
        <w:t>.                  B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782F00" w:rsidRPr="00E16A31">
        <w:rPr>
          <w:rFonts w:ascii="Times New Roman" w:hAnsi="Times New Roman" w:cs="Times New Roman"/>
          <w:sz w:val="24"/>
          <w:szCs w:val="24"/>
        </w:rPr>
        <w:t>.</w:t>
      </w:r>
      <w:r w:rsidR="00956DE7" w:rsidRPr="00E16A31">
        <w:rPr>
          <w:rFonts w:ascii="Times New Roman" w:hAnsi="Times New Roman" w:cs="Times New Roman"/>
          <w:sz w:val="24"/>
          <w:szCs w:val="24"/>
        </w:rPr>
        <w:t xml:space="preserve">                   C. </w:t>
      </w:r>
      <w:r w:rsidRPr="00E16A31">
        <w:rPr>
          <w:rFonts w:ascii="Times New Roman" w:hAnsi="Times New Roman" w:cs="Times New Roman"/>
          <w:sz w:val="24"/>
          <w:szCs w:val="24"/>
        </w:rPr>
        <w:t>Anh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956DE7" w:rsidRPr="00E16A31">
        <w:rPr>
          <w:rFonts w:ascii="Times New Roman" w:hAnsi="Times New Roman" w:cs="Times New Roman"/>
          <w:sz w:val="24"/>
          <w:szCs w:val="24"/>
        </w:rPr>
        <w:t xml:space="preserve">      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   D. </w:t>
      </w:r>
      <w:r w:rsidRPr="00E16A31">
        <w:rPr>
          <w:rFonts w:ascii="Times New Roman" w:hAnsi="Times New Roman" w:cs="Times New Roman"/>
          <w:sz w:val="24"/>
          <w:szCs w:val="24"/>
        </w:rPr>
        <w:t>Pháp</w:t>
      </w:r>
      <w:r w:rsidR="00782F00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7B0C4024" w14:textId="77777777" w:rsidR="00573160" w:rsidRPr="00E16A31" w:rsidRDefault="00782F00" w:rsidP="006129DF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14. </w:t>
      </w:r>
      <w:r w:rsidR="00A57C24" w:rsidRPr="00E16A31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I-an-ta, Đông Nam Á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lang w:val="vi-VN"/>
        </w:rPr>
        <w:t xml:space="preserve"> nước nào?</w:t>
      </w:r>
    </w:p>
    <w:p w14:paraId="2005A176" w14:textId="77777777" w:rsidR="00782F00" w:rsidRPr="00E16A31" w:rsidRDefault="004B10A9" w:rsidP="00604751">
      <w:pPr>
        <w:pStyle w:val="oancuaDanhsac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>C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 Tây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.   </w:t>
      </w:r>
      <w:r w:rsidR="00B01071" w:rsidRPr="00E16A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7C24"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="00B01071" w:rsidRPr="00E16A31">
        <w:rPr>
          <w:rFonts w:ascii="Times New Roman" w:hAnsi="Times New Roman" w:cs="Times New Roman"/>
          <w:sz w:val="24"/>
          <w:szCs w:val="24"/>
        </w:rPr>
        <w:t xml:space="preserve"> B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. </w:t>
      </w:r>
      <w:r w:rsidR="00A57C24" w:rsidRPr="00E16A31">
        <w:rPr>
          <w:rFonts w:ascii="Times New Roman" w:hAnsi="Times New Roman" w:cs="Times New Roman"/>
          <w:sz w:val="24"/>
          <w:szCs w:val="24"/>
        </w:rPr>
        <w:t>Trung Quốc</w:t>
      </w:r>
      <w:r w:rsidR="00782F00" w:rsidRPr="00E16A31">
        <w:rPr>
          <w:rFonts w:ascii="Times New Roman" w:hAnsi="Times New Roman" w:cs="Times New Roman"/>
          <w:sz w:val="24"/>
          <w:szCs w:val="24"/>
        </w:rPr>
        <w:t>.</w:t>
      </w:r>
      <w:r w:rsidR="00B01071" w:rsidRPr="00E16A31">
        <w:rPr>
          <w:rFonts w:ascii="Times New Roman" w:hAnsi="Times New Roman" w:cs="Times New Roman"/>
          <w:sz w:val="24"/>
          <w:szCs w:val="24"/>
        </w:rPr>
        <w:t xml:space="preserve">                   C.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B010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="00A57C24" w:rsidRPr="00E16A31">
        <w:rPr>
          <w:rFonts w:ascii="Times New Roman" w:hAnsi="Times New Roman" w:cs="Times New Roman"/>
          <w:sz w:val="24"/>
          <w:szCs w:val="24"/>
        </w:rPr>
        <w:t xml:space="preserve">     </w:t>
      </w:r>
      <w:r w:rsidR="00782F00" w:rsidRPr="00E16A31">
        <w:rPr>
          <w:rFonts w:ascii="Times New Roman" w:hAnsi="Times New Roman" w:cs="Times New Roman"/>
          <w:sz w:val="24"/>
          <w:szCs w:val="24"/>
        </w:rPr>
        <w:t xml:space="preserve"> D. </w:t>
      </w:r>
      <w:r w:rsidR="00A57C24" w:rsidRPr="00E16A31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="00A57C24"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A57C24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30FF36D" w14:textId="77777777" w:rsidR="00176B15" w:rsidRPr="00E16A31" w:rsidRDefault="00782F00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giởi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>?</w:t>
      </w:r>
    </w:p>
    <w:p w14:paraId="65FA61FB" w14:textId="77777777" w:rsidR="00176B15" w:rsidRPr="00E16A31" w:rsidRDefault="006211C4" w:rsidP="00604751">
      <w:pPr>
        <w:pStyle w:val="oancuaDanhsac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="00176B15" w:rsidRPr="00E16A31">
        <w:rPr>
          <w:rFonts w:ascii="Times New Roman" w:hAnsi="Times New Roman" w:cs="Times New Roman"/>
          <w:sz w:val="24"/>
          <w:szCs w:val="24"/>
        </w:rPr>
        <w:t xml:space="preserve">. </w:t>
      </w:r>
      <w:r w:rsidR="00956DE7" w:rsidRPr="00E16A31">
        <w:rPr>
          <w:rFonts w:ascii="Times New Roman" w:hAnsi="Times New Roman" w:cs="Times New Roman"/>
          <w:sz w:val="24"/>
          <w:szCs w:val="24"/>
        </w:rPr>
        <w:t xml:space="preserve">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6DE7" w:rsidRPr="00E16A31">
        <w:rPr>
          <w:rFonts w:ascii="Times New Roman" w:hAnsi="Times New Roman" w:cs="Times New Roman"/>
          <w:sz w:val="24"/>
          <w:szCs w:val="24"/>
        </w:rPr>
        <w:t xml:space="preserve"> B</w:t>
      </w:r>
      <w:r w:rsidR="00176B15" w:rsidRPr="00E16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76B15" w:rsidRPr="00E16A31">
        <w:rPr>
          <w:rFonts w:ascii="Times New Roman" w:hAnsi="Times New Roman" w:cs="Times New Roman"/>
          <w:sz w:val="24"/>
          <w:szCs w:val="24"/>
        </w:rPr>
        <w:t>.</w:t>
      </w:r>
      <w:r w:rsidR="00956DE7" w:rsidRPr="00E16A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</w:t>
      </w:r>
      <w:r w:rsidR="00956DE7" w:rsidRPr="00E16A31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Bảo an</w:t>
      </w:r>
      <w:r w:rsidR="00176B15" w:rsidRPr="00E16A31">
        <w:rPr>
          <w:rFonts w:ascii="Times New Roman" w:hAnsi="Times New Roman" w:cs="Times New Roman"/>
          <w:sz w:val="24"/>
          <w:szCs w:val="24"/>
        </w:rPr>
        <w:t>.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956DE7" w:rsidRPr="00E16A31">
        <w:rPr>
          <w:rFonts w:ascii="Times New Roman" w:hAnsi="Times New Roman" w:cs="Times New Roman"/>
          <w:sz w:val="24"/>
          <w:szCs w:val="24"/>
        </w:rPr>
        <w:t xml:space="preserve">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="00176B15" w:rsidRPr="00E16A31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Quốc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</w:p>
    <w:p w14:paraId="518DBBAA" w14:textId="77777777" w:rsidR="00176B15" w:rsidRPr="00E16A31" w:rsidRDefault="00176B15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>?</w:t>
      </w:r>
    </w:p>
    <w:p w14:paraId="45654EA9" w14:textId="77777777" w:rsidR="00176B15" w:rsidRPr="00E16A31" w:rsidRDefault="002D715F" w:rsidP="006129DF">
      <w:p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="00176B15" w:rsidRPr="00E16A31">
        <w:rPr>
          <w:rFonts w:ascii="Times New Roman" w:hAnsi="Times New Roman" w:cs="Times New Roman"/>
          <w:sz w:val="24"/>
          <w:szCs w:val="24"/>
        </w:rPr>
        <w:t xml:space="preserve">A. </w:t>
      </w:r>
      <w:r w:rsidR="006211C4" w:rsidRPr="00E16A31">
        <w:rPr>
          <w:rFonts w:ascii="Times New Roman" w:hAnsi="Times New Roman" w:cs="Times New Roman"/>
          <w:sz w:val="24"/>
          <w:szCs w:val="24"/>
        </w:rPr>
        <w:t>Oa-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tơn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.               B. Xan 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Phran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>-xi-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176B15" w:rsidRPr="00E16A31">
        <w:rPr>
          <w:rFonts w:ascii="Times New Roman" w:hAnsi="Times New Roman" w:cs="Times New Roman"/>
          <w:sz w:val="24"/>
          <w:szCs w:val="24"/>
        </w:rPr>
        <w:t xml:space="preserve"> C. </w:t>
      </w:r>
      <w:r w:rsidR="006211C4" w:rsidRPr="00E16A31">
        <w:rPr>
          <w:rFonts w:ascii="Times New Roman" w:hAnsi="Times New Roman" w:cs="Times New Roman"/>
          <w:sz w:val="24"/>
          <w:szCs w:val="24"/>
        </w:rPr>
        <w:t>Niu-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Oóc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>.                       D. Ca-li-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phoóc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211C4" w:rsidRPr="00E16A3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211C4" w:rsidRPr="00E16A31">
        <w:rPr>
          <w:rFonts w:ascii="Times New Roman" w:hAnsi="Times New Roman" w:cs="Times New Roman"/>
          <w:sz w:val="24"/>
          <w:szCs w:val="24"/>
        </w:rPr>
        <w:t>-a</w:t>
      </w:r>
      <w:r w:rsidR="00176B15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5A87846E" w14:textId="77777777" w:rsidR="00176B15" w:rsidRPr="00E16A31" w:rsidRDefault="00176B15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955" w:rsidRPr="00E16A31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="00255955" w:rsidRPr="00E16A31">
        <w:rPr>
          <w:rFonts w:ascii="Times New Roman" w:hAnsi="Times New Roman" w:cs="Times New Roman"/>
          <w:sz w:val="24"/>
          <w:szCs w:val="24"/>
        </w:rPr>
        <w:t xml:space="preserve"> I-an-ta?</w:t>
      </w:r>
    </w:p>
    <w:p w14:paraId="1BF06467" w14:textId="77777777" w:rsidR="00176B15" w:rsidRPr="00E16A31" w:rsidRDefault="00255955" w:rsidP="00604751">
      <w:pPr>
        <w:pStyle w:val="oancuaDanhsac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I-an-ta</w:t>
      </w:r>
      <w:r w:rsidR="00176B15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7048813B" w14:textId="77777777" w:rsidR="00176B15" w:rsidRPr="00E16A31" w:rsidRDefault="009D3D96" w:rsidP="00604751">
      <w:pPr>
        <w:pStyle w:val="oancuaDanhsac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Anh, 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176B15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2892AF05" w14:textId="77777777" w:rsidR="00176B15" w:rsidRPr="00E16A31" w:rsidRDefault="009D3D96" w:rsidP="00604751">
      <w:pPr>
        <w:pStyle w:val="oancuaDanhsac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I-an-ta</w:t>
      </w:r>
      <w:r w:rsidR="00176B15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1E510C97" w14:textId="77777777" w:rsidR="00176B15" w:rsidRPr="00E16A31" w:rsidRDefault="009D3D96" w:rsidP="00604751">
      <w:pPr>
        <w:pStyle w:val="oancuaDanhsac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I-an-ta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Anh, 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.</w:t>
      </w:r>
    </w:p>
    <w:p w14:paraId="265CB20E" w14:textId="77777777" w:rsidR="00176B15" w:rsidRPr="00E16A31" w:rsidRDefault="00176B15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18. </w:t>
      </w:r>
      <w:r w:rsidR="00D54E71" w:rsidRPr="00E16A31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I-an-ta,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thổ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Tây Đức, Nhật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, Nam </w:t>
      </w:r>
      <w:proofErr w:type="spellStart"/>
      <w:r w:rsidR="00D54E71" w:rsidRPr="00E16A31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D54E71" w:rsidRPr="00E16A31">
        <w:rPr>
          <w:rFonts w:ascii="Times New Roman" w:hAnsi="Times New Roman" w:cs="Times New Roman"/>
          <w:sz w:val="24"/>
          <w:szCs w:val="24"/>
        </w:rPr>
        <w:t xml:space="preserve"> Tiên?</w:t>
      </w:r>
    </w:p>
    <w:p w14:paraId="4D279B93" w14:textId="77777777" w:rsidR="006374E5" w:rsidRPr="00E16A31" w:rsidRDefault="00D54E71" w:rsidP="00604751">
      <w:pPr>
        <w:pStyle w:val="oancuaDanhsac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Mĩ</w:t>
      </w:r>
      <w:proofErr w:type="spellEnd"/>
      <w:r w:rsidR="006374E5" w:rsidRPr="00E16A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74E5" w:rsidRPr="00E16A31">
        <w:rPr>
          <w:rFonts w:ascii="Times New Roman" w:hAnsi="Times New Roman" w:cs="Times New Roman"/>
          <w:sz w:val="24"/>
          <w:szCs w:val="24"/>
        </w:rPr>
        <w:t xml:space="preserve">     B. </w:t>
      </w:r>
      <w:r w:rsidRPr="00E16A31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Xô</w:t>
      </w:r>
      <w:proofErr w:type="spellEnd"/>
      <w:r w:rsidR="006374E5" w:rsidRPr="00E16A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74E5" w:rsidRPr="00E16A31">
        <w:rPr>
          <w:rFonts w:ascii="Times New Roman" w:hAnsi="Times New Roman" w:cs="Times New Roman"/>
          <w:sz w:val="24"/>
          <w:szCs w:val="24"/>
        </w:rPr>
        <w:t xml:space="preserve">C. </w:t>
      </w:r>
      <w:r w:rsidRPr="00E16A31">
        <w:rPr>
          <w:rFonts w:ascii="Times New Roman" w:hAnsi="Times New Roman" w:cs="Times New Roman"/>
          <w:sz w:val="24"/>
          <w:szCs w:val="24"/>
        </w:rPr>
        <w:t>Anh.</w:t>
      </w:r>
      <w:r w:rsidR="006374E5" w:rsidRPr="00E16A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74E5" w:rsidRPr="00E16A31">
        <w:rPr>
          <w:rFonts w:ascii="Times New Roman" w:hAnsi="Times New Roman" w:cs="Times New Roman"/>
          <w:sz w:val="24"/>
          <w:szCs w:val="24"/>
        </w:rPr>
        <w:t xml:space="preserve">   D. </w:t>
      </w:r>
      <w:r w:rsidRPr="00E16A31">
        <w:rPr>
          <w:rFonts w:ascii="Times New Roman" w:hAnsi="Times New Roman" w:cs="Times New Roman"/>
          <w:sz w:val="24"/>
          <w:szCs w:val="24"/>
        </w:rPr>
        <w:t>Pháp</w:t>
      </w:r>
      <w:r w:rsidR="006374E5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388441A" w14:textId="77777777" w:rsidR="00523F56" w:rsidRPr="00E16A31" w:rsidRDefault="006374E5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kĩ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523F56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F56" w:rsidRPr="00E16A31">
        <w:rPr>
          <w:rFonts w:ascii="Times New Roman" w:hAnsi="Times New Roman" w:cs="Times New Roman"/>
          <w:sz w:val="24"/>
          <w:szCs w:val="24"/>
        </w:rPr>
        <w:t>lược</w:t>
      </w:r>
      <w:proofErr w:type="spellEnd"/>
    </w:p>
    <w:p w14:paraId="1DA949ED" w14:textId="77777777" w:rsidR="006374E5" w:rsidRPr="00E16A31" w:rsidRDefault="00523F56" w:rsidP="00604751">
      <w:pPr>
        <w:pStyle w:val="oancuaDanhsac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6374E5" w:rsidRPr="00E16A31">
        <w:rPr>
          <w:rFonts w:ascii="Times New Roman" w:hAnsi="Times New Roman" w:cs="Times New Roman"/>
          <w:sz w:val="24"/>
          <w:szCs w:val="24"/>
        </w:rPr>
        <w:t>.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                               C. </w:t>
      </w:r>
      <w:proofErr w:type="spellStart"/>
      <w:r w:rsidR="006129DF" w:rsidRPr="00E16A31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6129DF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DF" w:rsidRPr="00E16A31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6129DF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DF" w:rsidRPr="00E16A3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6129DF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DF" w:rsidRPr="00E16A3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129DF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DF" w:rsidRPr="00E16A3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6129DF"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9DF" w:rsidRPr="00E16A3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6129DF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285D095" w14:textId="77777777" w:rsidR="006374E5" w:rsidRPr="00E16A31" w:rsidRDefault="00523F56" w:rsidP="00604751">
      <w:pPr>
        <w:pStyle w:val="oancuaDanhsac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. 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                             D.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6374E5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629FA28B" w14:textId="77777777" w:rsidR="00365C4C" w:rsidRPr="00E16A31" w:rsidRDefault="005C4495" w:rsidP="00612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20</w:t>
      </w:r>
      <w:r w:rsidR="006374E5" w:rsidRPr="00E16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xanh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>?</w:t>
      </w:r>
    </w:p>
    <w:p w14:paraId="212B941A" w14:textId="77777777" w:rsidR="00365C4C" w:rsidRPr="00E16A31" w:rsidRDefault="00093359" w:rsidP="00604751">
      <w:pPr>
        <w:pStyle w:val="oancuaDanhsach"/>
        <w:numPr>
          <w:ilvl w:val="0"/>
          <w:numId w:val="1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365C4C" w:rsidRPr="00E16A31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5C4C" w:rsidRPr="00E16A31">
        <w:rPr>
          <w:rFonts w:ascii="Times New Roman" w:hAnsi="Times New Roman" w:cs="Times New Roman"/>
          <w:sz w:val="24"/>
          <w:szCs w:val="24"/>
        </w:rPr>
        <w:t xml:space="preserve">   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5C4C" w:rsidRPr="00E16A31">
        <w:rPr>
          <w:rFonts w:ascii="Times New Roman" w:hAnsi="Times New Roman" w:cs="Times New Roman"/>
          <w:sz w:val="24"/>
          <w:szCs w:val="24"/>
        </w:rPr>
        <w:t xml:space="preserve">C. </w:t>
      </w:r>
      <w:r w:rsidRPr="00E16A31">
        <w:rPr>
          <w:rFonts w:ascii="Times New Roman" w:hAnsi="Times New Roman" w:cs="Times New Roman"/>
          <w:sz w:val="24"/>
          <w:szCs w:val="24"/>
        </w:rPr>
        <w:t xml:space="preserve">Công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tin</w:t>
      </w:r>
    </w:p>
    <w:p w14:paraId="1FDD7F9D" w14:textId="77777777" w:rsidR="00365C4C" w:rsidRPr="00E16A31" w:rsidRDefault="00093359" w:rsidP="00604751">
      <w:pPr>
        <w:pStyle w:val="oancuaDanhsac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6A31">
        <w:rPr>
          <w:rFonts w:ascii="Times New Roman" w:hAnsi="Times New Roman" w:cs="Times New Roman"/>
          <w:sz w:val="24"/>
          <w:szCs w:val="24"/>
        </w:rPr>
        <w:t xml:space="preserve">Khoa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65C4C" w:rsidRPr="00E16A31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29DF" w:rsidRPr="00E16A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="00365C4C" w:rsidRPr="00E16A31">
        <w:rPr>
          <w:rFonts w:ascii="Times New Roman" w:hAnsi="Times New Roman" w:cs="Times New Roman"/>
          <w:sz w:val="24"/>
          <w:szCs w:val="24"/>
        </w:rPr>
        <w:t xml:space="preserve">D. </w:t>
      </w:r>
      <w:r w:rsidRPr="00E16A31">
        <w:rPr>
          <w:rFonts w:ascii="Times New Roman" w:hAnsi="Times New Roman" w:cs="Times New Roman"/>
          <w:sz w:val="24"/>
          <w:szCs w:val="24"/>
        </w:rPr>
        <w:t xml:space="preserve">Thông tin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365C4C" w:rsidRPr="00E16A31">
        <w:rPr>
          <w:rFonts w:ascii="Times New Roman" w:hAnsi="Times New Roman" w:cs="Times New Roman"/>
          <w:sz w:val="24"/>
          <w:szCs w:val="24"/>
        </w:rPr>
        <w:t>.</w:t>
      </w:r>
    </w:p>
    <w:p w14:paraId="0F757F88" w14:textId="77777777" w:rsidR="00C6424C" w:rsidRPr="00E16A31" w:rsidRDefault="002D715F" w:rsidP="002D715F">
      <w:pPr>
        <w:spacing w:before="40" w:after="40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E16A3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vi-VN"/>
        </w:rPr>
        <w:t>II.</w:t>
      </w:r>
      <w:r w:rsidRPr="00E16A3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 xml:space="preserve"> </w:t>
      </w:r>
      <w:r w:rsidR="00093359" w:rsidRPr="00E16A31">
        <w:rPr>
          <w:rFonts w:ascii="Times New Roman" w:hAnsi="Times New Roman" w:cs="Times New Roman"/>
          <w:b/>
          <w:sz w:val="24"/>
          <w:szCs w:val="24"/>
          <w:lang w:val="nl-NL"/>
        </w:rPr>
        <w:t>Tự luận (5</w:t>
      </w:r>
      <w:r w:rsidRPr="00E16A31">
        <w:rPr>
          <w:rFonts w:ascii="Times New Roman" w:hAnsi="Times New Roman" w:cs="Times New Roman"/>
          <w:b/>
          <w:sz w:val="24"/>
          <w:szCs w:val="24"/>
          <w:lang w:val="vi-VN"/>
        </w:rPr>
        <w:t>,0</w:t>
      </w:r>
      <w:r w:rsidR="00193B75" w:rsidRPr="00E16A31">
        <w:rPr>
          <w:rFonts w:ascii="Times New Roman" w:hAnsi="Times New Roman" w:cs="Times New Roman"/>
          <w:b/>
          <w:sz w:val="24"/>
          <w:szCs w:val="24"/>
          <w:lang w:val="nl-NL"/>
        </w:rPr>
        <w:t xml:space="preserve"> điểm)</w:t>
      </w:r>
      <w:r w:rsidR="00C6424C" w:rsidRPr="00E16A31">
        <w:rPr>
          <w:rFonts w:ascii="Times New Roman" w:hAnsi="Times New Roman" w:cs="Times New Roman"/>
          <w:b/>
          <w:sz w:val="24"/>
          <w:szCs w:val="24"/>
          <w:lang w:val="nl-NL"/>
        </w:rPr>
        <w:t>:</w:t>
      </w:r>
    </w:p>
    <w:p w14:paraId="29AA418D" w14:textId="77777777" w:rsidR="00FC2EE5" w:rsidRPr="00E16A31" w:rsidRDefault="00C6424C" w:rsidP="006129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b/>
          <w:i/>
          <w:sz w:val="24"/>
          <w:szCs w:val="24"/>
        </w:rPr>
        <w:t>Câu</w:t>
      </w:r>
      <w:proofErr w:type="spellEnd"/>
      <w:r w:rsidRPr="00E16A3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9F2C15" w:rsidRPr="00E16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C15" w:rsidRPr="00E16A31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2D715F" w:rsidRPr="00E16A31">
        <w:rPr>
          <w:rFonts w:ascii="Times New Roman" w:hAnsi="Times New Roman" w:cs="Times New Roman"/>
          <w:b/>
          <w:i/>
          <w:sz w:val="24"/>
          <w:szCs w:val="24"/>
          <w:lang w:val="vi-VN"/>
        </w:rPr>
        <w:t>,0</w:t>
      </w:r>
      <w:r w:rsidR="009F2C15" w:rsidRPr="00E16A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2C15" w:rsidRPr="00E16A31">
        <w:rPr>
          <w:rFonts w:ascii="Times New Roman" w:hAnsi="Times New Roman" w:cs="Times New Roman"/>
          <w:b/>
          <w:i/>
          <w:sz w:val="24"/>
          <w:szCs w:val="24"/>
        </w:rPr>
        <w:t>điểm</w:t>
      </w:r>
      <w:proofErr w:type="spellEnd"/>
      <w:r w:rsidR="009F2C15" w:rsidRPr="00E16A3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11230" w:rsidRPr="00E16A3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3A17A18" w14:textId="77777777" w:rsidR="00FC2EE5" w:rsidRPr="00E16A31" w:rsidRDefault="00C6424C" w:rsidP="00604751">
      <w:pPr>
        <w:pStyle w:val="oancuaDanhsac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="00FC2EE5" w:rsidRPr="00E16A31">
        <w:rPr>
          <w:rFonts w:ascii="Times New Roman" w:hAnsi="Times New Roman" w:cs="Times New Roman"/>
          <w:sz w:val="24"/>
          <w:szCs w:val="24"/>
        </w:rPr>
        <w:t>Quốc</w:t>
      </w:r>
      <w:r w:rsidR="002D715F" w:rsidRPr="00E16A3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FC2EE5" w:rsidRPr="00E16A31">
        <w:rPr>
          <w:rFonts w:ascii="Times New Roman" w:hAnsi="Times New Roman" w:cs="Times New Roman"/>
          <w:sz w:val="24"/>
          <w:szCs w:val="24"/>
        </w:rPr>
        <w:t xml:space="preserve"> (</w:t>
      </w:r>
      <w:r w:rsidR="009F2C15" w:rsidRPr="00E16A31">
        <w:rPr>
          <w:rFonts w:ascii="Times New Roman" w:hAnsi="Times New Roman" w:cs="Times New Roman"/>
          <w:b/>
          <w:sz w:val="24"/>
          <w:szCs w:val="24"/>
        </w:rPr>
        <w:t xml:space="preserve">2,0 </w:t>
      </w:r>
      <w:proofErr w:type="spellStart"/>
      <w:r w:rsidR="009F2C15" w:rsidRPr="00E16A31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="009F2C15" w:rsidRPr="00E16A31">
        <w:rPr>
          <w:rFonts w:ascii="Times New Roman" w:hAnsi="Times New Roman" w:cs="Times New Roman"/>
          <w:b/>
          <w:sz w:val="24"/>
          <w:szCs w:val="24"/>
        </w:rPr>
        <w:t>)</w:t>
      </w:r>
    </w:p>
    <w:p w14:paraId="64D5A336" w14:textId="77777777" w:rsidR="00C6424C" w:rsidRPr="00E16A31" w:rsidRDefault="00C6424C" w:rsidP="00604751">
      <w:pPr>
        <w:pStyle w:val="oancuaDanhsac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Quốc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Liên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Quốc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16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2D715F" w:rsidRPr="00E16A31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B01071" w:rsidRPr="00E16A31">
        <w:rPr>
          <w:rFonts w:ascii="Times New Roman" w:hAnsi="Times New Roman" w:cs="Times New Roman"/>
          <w:sz w:val="24"/>
          <w:szCs w:val="24"/>
        </w:rPr>
        <w:t xml:space="preserve"> </w:t>
      </w:r>
      <w:r w:rsidR="009F2C15" w:rsidRPr="00E16A31">
        <w:rPr>
          <w:rFonts w:ascii="Times New Roman" w:hAnsi="Times New Roman" w:cs="Times New Roman"/>
          <w:sz w:val="24"/>
          <w:szCs w:val="24"/>
        </w:rPr>
        <w:t>(</w:t>
      </w:r>
      <w:r w:rsidR="009F2C15" w:rsidRPr="00E16A31">
        <w:rPr>
          <w:rFonts w:ascii="Times New Roman" w:hAnsi="Times New Roman" w:cs="Times New Roman"/>
          <w:b/>
          <w:sz w:val="24"/>
          <w:szCs w:val="24"/>
        </w:rPr>
        <w:t xml:space="preserve">1,0 </w:t>
      </w:r>
      <w:proofErr w:type="spellStart"/>
      <w:r w:rsidR="009F2C15" w:rsidRPr="00E16A31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="009F2C15" w:rsidRPr="00E16A31">
        <w:rPr>
          <w:rFonts w:ascii="Times New Roman" w:hAnsi="Times New Roman" w:cs="Times New Roman"/>
          <w:b/>
          <w:sz w:val="24"/>
          <w:szCs w:val="24"/>
        </w:rPr>
        <w:t>)</w:t>
      </w:r>
      <w:r w:rsidRPr="00E16A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34D2B" w14:textId="77777777" w:rsidR="009F2C15" w:rsidRPr="00E16A31" w:rsidRDefault="00C6424C" w:rsidP="006129DF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Câu</w:t>
      </w:r>
      <w:proofErr w:type="spellEnd"/>
      <w:r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</w:t>
      </w:r>
      <w:r w:rsidR="009F2C15" w:rsidRPr="00E16A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F2C15"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(2</w:t>
      </w:r>
      <w:r w:rsidR="002D715F"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vi-VN"/>
        </w:rPr>
        <w:t>,0</w:t>
      </w:r>
      <w:r w:rsidR="009F2C15"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9F2C15"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điểm</w:t>
      </w:r>
      <w:proofErr w:type="spellEnd"/>
      <w:r w:rsidR="009F2C15"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711230" w:rsidRPr="00E16A3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14:paraId="151462CF" w14:textId="77777777" w:rsidR="00C6424C" w:rsidRPr="00E16A31" w:rsidRDefault="00C6424C" w:rsidP="00F12618">
      <w:pPr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Cuộc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cách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mạng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khoa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học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kĩ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thuật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hiện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nay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có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tác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động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như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thế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nào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đối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với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cuộc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sống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người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Theo</w:t>
      </w:r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em, c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húng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 </w:t>
      </w:r>
      <w:proofErr w:type="spellStart"/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cần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phải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gì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để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hạn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chế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những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tác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động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tiêu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cực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mà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cuộc</w:t>
      </w:r>
      <w:proofErr w:type="spellEnd"/>
      <w:r w:rsidR="004B10A9" w:rsidRPr="00E16A31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cách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mạng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khoa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học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kĩ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thuật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mang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>lại</w:t>
      </w:r>
      <w:proofErr w:type="spellEnd"/>
      <w:r w:rsidRPr="00E1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14:paraId="4A1F6029" w14:textId="77777777" w:rsidR="00193B75" w:rsidRPr="00E16A31" w:rsidRDefault="00193B75" w:rsidP="006129DF">
      <w:pPr>
        <w:tabs>
          <w:tab w:val="left" w:pos="7425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8F13E" w14:textId="77777777" w:rsidR="00711230" w:rsidRPr="00E16A31" w:rsidRDefault="00711230" w:rsidP="006129DF">
      <w:pPr>
        <w:tabs>
          <w:tab w:val="left" w:pos="7425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BA407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b/>
          <w:lang w:val="nl-NL"/>
        </w:rPr>
      </w:pPr>
    </w:p>
    <w:p w14:paraId="53A0657A" w14:textId="77777777" w:rsidR="004B10A9" w:rsidRPr="00E16A31" w:rsidRDefault="004B10A9" w:rsidP="004B10A9">
      <w:pPr>
        <w:jc w:val="center"/>
        <w:rPr>
          <w:rFonts w:ascii="Times New Roman" w:eastAsia="Arial" w:hAnsi="Times New Roman" w:cs="Times New Roman"/>
          <w:b/>
          <w:lang w:val="nl-NL"/>
        </w:rPr>
      </w:pPr>
      <w:r w:rsidRPr="00E16A31">
        <w:rPr>
          <w:rFonts w:ascii="Times New Roman" w:eastAsia="Arial" w:hAnsi="Times New Roman" w:cs="Times New Roman"/>
          <w:b/>
          <w:lang w:val="nl-NL"/>
        </w:rPr>
        <w:lastRenderedPageBreak/>
        <w:t>HƯỚNG DẪN CHẤM KIỂM TRA HỌC KÌ I MÔN LỊCH SỬ 9</w:t>
      </w:r>
    </w:p>
    <w:p w14:paraId="4B61D75B" w14:textId="77777777" w:rsidR="004B10A9" w:rsidRPr="00E16A31" w:rsidRDefault="004B10A9" w:rsidP="004B10A9">
      <w:pPr>
        <w:jc w:val="center"/>
        <w:rPr>
          <w:rFonts w:ascii="Times New Roman" w:eastAsia="Arial" w:hAnsi="Times New Roman" w:cs="Times New Roman"/>
          <w:b/>
          <w:lang w:val="nl-NL"/>
        </w:rPr>
      </w:pPr>
      <w:r w:rsidRPr="00E16A31">
        <w:rPr>
          <w:rFonts w:ascii="Times New Roman" w:eastAsia="Arial" w:hAnsi="Times New Roman" w:cs="Times New Roman"/>
          <w:b/>
          <w:lang w:val="nl-NL"/>
        </w:rPr>
        <w:t>NĂM HỌC 2020 – 2021 (Đề 1)</w:t>
      </w:r>
    </w:p>
    <w:p w14:paraId="038F9654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lang w:val="nl-NL"/>
        </w:rPr>
      </w:pPr>
      <w:r w:rsidRPr="00E16A31">
        <w:rPr>
          <w:rFonts w:ascii="Times New Roman" w:eastAsia="Arial" w:hAnsi="Times New Roman" w:cs="Times New Roman"/>
          <w:u w:val="single"/>
          <w:lang w:val="nl-NL"/>
        </w:rPr>
        <w:t xml:space="preserve">I/ </w:t>
      </w:r>
      <w:r w:rsidRPr="00E16A31">
        <w:rPr>
          <w:rFonts w:ascii="Times New Roman" w:eastAsia="Arial" w:hAnsi="Times New Roman" w:cs="Times New Roman"/>
          <w:b/>
          <w:u w:val="single"/>
          <w:lang w:val="nl-NL"/>
        </w:rPr>
        <w:t>PHẦN TRẮC NGHIỆ</w:t>
      </w:r>
      <w:r w:rsidRPr="00E16A31">
        <w:rPr>
          <w:rFonts w:ascii="Times New Roman" w:eastAsia="Arial" w:hAnsi="Times New Roman" w:cs="Times New Roman"/>
          <w:b/>
          <w:u w:val="single"/>
          <w:lang w:val="vi-VN"/>
        </w:rPr>
        <w:t>M</w:t>
      </w:r>
      <w:r w:rsidRPr="00E16A31">
        <w:rPr>
          <w:rFonts w:ascii="Times New Roman" w:eastAsia="Arial" w:hAnsi="Times New Roman" w:cs="Times New Roman"/>
          <w:lang w:val="nl-NL"/>
        </w:rPr>
        <w:t xml:space="preserve"> (</w:t>
      </w:r>
      <w:r w:rsidRPr="00E16A31">
        <w:rPr>
          <w:rFonts w:ascii="Times New Roman" w:eastAsia="Arial" w:hAnsi="Times New Roman" w:cs="Times New Roman"/>
          <w:b/>
          <w:lang w:val="nl-NL"/>
        </w:rPr>
        <w:t>5 điểm)</w:t>
      </w:r>
      <w:r w:rsidRPr="00E16A31">
        <w:rPr>
          <w:rFonts w:ascii="Times New Roman" w:eastAsia="Arial" w:hAnsi="Times New Roman" w:cs="Times New Roman"/>
          <w:lang w:val="nl-NL"/>
        </w:rPr>
        <w:t xml:space="preserve"> :</w:t>
      </w:r>
    </w:p>
    <w:p w14:paraId="3686C6F1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lang w:val="nl-NL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46"/>
        <w:gridCol w:w="974"/>
        <w:gridCol w:w="974"/>
        <w:gridCol w:w="887"/>
        <w:gridCol w:w="974"/>
        <w:gridCol w:w="887"/>
        <w:gridCol w:w="974"/>
        <w:gridCol w:w="887"/>
        <w:gridCol w:w="974"/>
        <w:gridCol w:w="887"/>
        <w:gridCol w:w="800"/>
      </w:tblGrid>
      <w:tr w:rsidR="004B10A9" w:rsidRPr="00E16A31" w14:paraId="7ED1E7EF" w14:textId="77777777" w:rsidTr="00A06133">
        <w:tc>
          <w:tcPr>
            <w:tcW w:w="1368" w:type="dxa"/>
          </w:tcPr>
          <w:p w14:paraId="6B8AEEC1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Câu</w:t>
            </w:r>
          </w:p>
        </w:tc>
        <w:tc>
          <w:tcPr>
            <w:tcW w:w="990" w:type="dxa"/>
          </w:tcPr>
          <w:p w14:paraId="4BF64ED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</w:t>
            </w:r>
          </w:p>
        </w:tc>
        <w:tc>
          <w:tcPr>
            <w:tcW w:w="990" w:type="dxa"/>
          </w:tcPr>
          <w:p w14:paraId="433B30CC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2</w:t>
            </w:r>
          </w:p>
        </w:tc>
        <w:tc>
          <w:tcPr>
            <w:tcW w:w="900" w:type="dxa"/>
          </w:tcPr>
          <w:p w14:paraId="50CBDFC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3</w:t>
            </w:r>
          </w:p>
        </w:tc>
        <w:tc>
          <w:tcPr>
            <w:tcW w:w="990" w:type="dxa"/>
          </w:tcPr>
          <w:p w14:paraId="3854645B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4</w:t>
            </w:r>
          </w:p>
        </w:tc>
        <w:tc>
          <w:tcPr>
            <w:tcW w:w="900" w:type="dxa"/>
          </w:tcPr>
          <w:p w14:paraId="189ABE18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5</w:t>
            </w:r>
          </w:p>
        </w:tc>
        <w:tc>
          <w:tcPr>
            <w:tcW w:w="990" w:type="dxa"/>
          </w:tcPr>
          <w:p w14:paraId="037B59B1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6</w:t>
            </w:r>
          </w:p>
        </w:tc>
        <w:tc>
          <w:tcPr>
            <w:tcW w:w="900" w:type="dxa"/>
          </w:tcPr>
          <w:p w14:paraId="2E2C8CE8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7</w:t>
            </w:r>
          </w:p>
        </w:tc>
        <w:tc>
          <w:tcPr>
            <w:tcW w:w="990" w:type="dxa"/>
          </w:tcPr>
          <w:p w14:paraId="7E265D32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8</w:t>
            </w:r>
          </w:p>
        </w:tc>
        <w:tc>
          <w:tcPr>
            <w:tcW w:w="900" w:type="dxa"/>
          </w:tcPr>
          <w:p w14:paraId="20D23ADB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9</w:t>
            </w:r>
          </w:p>
        </w:tc>
        <w:tc>
          <w:tcPr>
            <w:tcW w:w="810" w:type="dxa"/>
          </w:tcPr>
          <w:p w14:paraId="3C28A86B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10</w:t>
            </w:r>
          </w:p>
        </w:tc>
      </w:tr>
      <w:tr w:rsidR="004B10A9" w:rsidRPr="00E16A31" w14:paraId="1DA1CB1A" w14:textId="77777777" w:rsidTr="00A06133">
        <w:tc>
          <w:tcPr>
            <w:tcW w:w="1368" w:type="dxa"/>
          </w:tcPr>
          <w:p w14:paraId="55BBBE93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Đáp án</w:t>
            </w:r>
          </w:p>
        </w:tc>
        <w:tc>
          <w:tcPr>
            <w:tcW w:w="990" w:type="dxa"/>
          </w:tcPr>
          <w:p w14:paraId="1E8AE5E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90" w:type="dxa"/>
          </w:tcPr>
          <w:p w14:paraId="51A24986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00" w:type="dxa"/>
          </w:tcPr>
          <w:p w14:paraId="59EB708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D</w:t>
            </w:r>
          </w:p>
        </w:tc>
        <w:tc>
          <w:tcPr>
            <w:tcW w:w="990" w:type="dxa"/>
          </w:tcPr>
          <w:p w14:paraId="38488C29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  <w:tc>
          <w:tcPr>
            <w:tcW w:w="900" w:type="dxa"/>
          </w:tcPr>
          <w:p w14:paraId="5235E5AC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  <w:tc>
          <w:tcPr>
            <w:tcW w:w="990" w:type="dxa"/>
          </w:tcPr>
          <w:p w14:paraId="78B8DD16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67067A8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90" w:type="dxa"/>
          </w:tcPr>
          <w:p w14:paraId="7E971EF3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068B39EE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  <w:tc>
          <w:tcPr>
            <w:tcW w:w="810" w:type="dxa"/>
          </w:tcPr>
          <w:p w14:paraId="263A176F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B</w:t>
            </w:r>
          </w:p>
        </w:tc>
      </w:tr>
      <w:tr w:rsidR="004B10A9" w:rsidRPr="00E16A31" w14:paraId="3C401AA9" w14:textId="77777777" w:rsidTr="00A06133">
        <w:tc>
          <w:tcPr>
            <w:tcW w:w="1368" w:type="dxa"/>
          </w:tcPr>
          <w:p w14:paraId="62F96CC0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Câu</w:t>
            </w:r>
          </w:p>
        </w:tc>
        <w:tc>
          <w:tcPr>
            <w:tcW w:w="990" w:type="dxa"/>
          </w:tcPr>
          <w:p w14:paraId="15CDE67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11</w:t>
            </w:r>
          </w:p>
        </w:tc>
        <w:tc>
          <w:tcPr>
            <w:tcW w:w="990" w:type="dxa"/>
          </w:tcPr>
          <w:p w14:paraId="170ECEC7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12</w:t>
            </w:r>
          </w:p>
        </w:tc>
        <w:tc>
          <w:tcPr>
            <w:tcW w:w="900" w:type="dxa"/>
          </w:tcPr>
          <w:p w14:paraId="2E1F6B94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13</w:t>
            </w:r>
          </w:p>
        </w:tc>
        <w:tc>
          <w:tcPr>
            <w:tcW w:w="990" w:type="dxa"/>
          </w:tcPr>
          <w:p w14:paraId="066EEAF4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14</w:t>
            </w:r>
          </w:p>
        </w:tc>
        <w:tc>
          <w:tcPr>
            <w:tcW w:w="900" w:type="dxa"/>
          </w:tcPr>
          <w:p w14:paraId="6838527A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15</w:t>
            </w:r>
          </w:p>
        </w:tc>
        <w:tc>
          <w:tcPr>
            <w:tcW w:w="990" w:type="dxa"/>
          </w:tcPr>
          <w:p w14:paraId="53C1093B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16</w:t>
            </w:r>
          </w:p>
        </w:tc>
        <w:tc>
          <w:tcPr>
            <w:tcW w:w="900" w:type="dxa"/>
          </w:tcPr>
          <w:p w14:paraId="2F8C0064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17</w:t>
            </w:r>
          </w:p>
        </w:tc>
        <w:tc>
          <w:tcPr>
            <w:tcW w:w="990" w:type="dxa"/>
          </w:tcPr>
          <w:p w14:paraId="28F7BBA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18</w:t>
            </w:r>
          </w:p>
        </w:tc>
        <w:tc>
          <w:tcPr>
            <w:tcW w:w="900" w:type="dxa"/>
          </w:tcPr>
          <w:p w14:paraId="42E66F13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19</w:t>
            </w:r>
          </w:p>
        </w:tc>
        <w:tc>
          <w:tcPr>
            <w:tcW w:w="810" w:type="dxa"/>
          </w:tcPr>
          <w:p w14:paraId="1D400658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20</w:t>
            </w:r>
          </w:p>
        </w:tc>
      </w:tr>
      <w:tr w:rsidR="004B10A9" w:rsidRPr="00E16A31" w14:paraId="7F8595E4" w14:textId="77777777" w:rsidTr="00A06133">
        <w:tc>
          <w:tcPr>
            <w:tcW w:w="1368" w:type="dxa"/>
          </w:tcPr>
          <w:p w14:paraId="024BA42F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b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b/>
                <w:lang w:val="nl-NL"/>
              </w:rPr>
              <w:t>Đáp án</w:t>
            </w:r>
          </w:p>
        </w:tc>
        <w:tc>
          <w:tcPr>
            <w:tcW w:w="990" w:type="dxa"/>
          </w:tcPr>
          <w:p w14:paraId="2AE649EF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D</w:t>
            </w:r>
          </w:p>
        </w:tc>
        <w:tc>
          <w:tcPr>
            <w:tcW w:w="990" w:type="dxa"/>
          </w:tcPr>
          <w:p w14:paraId="5FAF2BC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00" w:type="dxa"/>
          </w:tcPr>
          <w:p w14:paraId="5E2EFC28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90" w:type="dxa"/>
          </w:tcPr>
          <w:p w14:paraId="4B8C715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65E4ABCF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90" w:type="dxa"/>
          </w:tcPr>
          <w:p w14:paraId="10A00D8D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900" w:type="dxa"/>
          </w:tcPr>
          <w:p w14:paraId="67349C88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D</w:t>
            </w:r>
          </w:p>
        </w:tc>
        <w:tc>
          <w:tcPr>
            <w:tcW w:w="990" w:type="dxa"/>
          </w:tcPr>
          <w:p w14:paraId="68660417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  <w:tc>
          <w:tcPr>
            <w:tcW w:w="900" w:type="dxa"/>
          </w:tcPr>
          <w:p w14:paraId="2CB7DBC5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C</w:t>
            </w:r>
          </w:p>
        </w:tc>
        <w:tc>
          <w:tcPr>
            <w:tcW w:w="810" w:type="dxa"/>
          </w:tcPr>
          <w:p w14:paraId="2476E03F" w14:textId="77777777" w:rsidR="004B10A9" w:rsidRPr="00E16A31" w:rsidRDefault="004B10A9" w:rsidP="00A06133">
            <w:pPr>
              <w:rPr>
                <w:rFonts w:ascii="Times New Roman" w:eastAsia="Arial" w:hAnsi="Times New Roman" w:cs="Times New Roman"/>
                <w:lang w:val="nl-NL"/>
              </w:rPr>
            </w:pPr>
            <w:r w:rsidRPr="00E16A31">
              <w:rPr>
                <w:rFonts w:ascii="Times New Roman" w:eastAsia="Arial" w:hAnsi="Times New Roman" w:cs="Times New Roman"/>
                <w:lang w:val="nl-NL"/>
              </w:rPr>
              <w:t>A</w:t>
            </w:r>
          </w:p>
        </w:tc>
      </w:tr>
    </w:tbl>
    <w:p w14:paraId="42D45732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lang w:val="nl-NL"/>
        </w:rPr>
      </w:pPr>
    </w:p>
    <w:p w14:paraId="6721ED4E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b/>
          <w:i/>
          <w:lang w:val="nl-NL"/>
        </w:rPr>
      </w:pPr>
      <w:r w:rsidRPr="00E16A31">
        <w:rPr>
          <w:rFonts w:ascii="Times New Roman" w:eastAsia="Arial" w:hAnsi="Times New Roman" w:cs="Times New Roman"/>
          <w:b/>
          <w:i/>
          <w:lang w:val="nl-NL"/>
        </w:rPr>
        <w:t>Mỗi câu đúng được 0.25 điểm.</w:t>
      </w:r>
    </w:p>
    <w:p w14:paraId="1B99C8DE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b/>
          <w:i/>
          <w:lang w:val="nl-NL"/>
        </w:rPr>
      </w:pPr>
    </w:p>
    <w:p w14:paraId="75BBA5F7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lang w:val="nl-NL"/>
        </w:rPr>
      </w:pPr>
      <w:r w:rsidRPr="00E16A31">
        <w:rPr>
          <w:rFonts w:ascii="Times New Roman" w:eastAsia="Arial" w:hAnsi="Times New Roman" w:cs="Times New Roman"/>
          <w:b/>
          <w:u w:val="single"/>
          <w:lang w:val="nl-NL"/>
        </w:rPr>
        <w:t>II/ PHẦN TỰ LUẬN</w:t>
      </w:r>
      <w:r w:rsidRPr="00E16A31">
        <w:rPr>
          <w:rFonts w:ascii="Times New Roman" w:eastAsia="Arial" w:hAnsi="Times New Roman" w:cs="Times New Roman"/>
          <w:b/>
          <w:lang w:val="nl-NL"/>
        </w:rPr>
        <w:t xml:space="preserve"> </w:t>
      </w:r>
      <w:r w:rsidRPr="00E16A31">
        <w:rPr>
          <w:rFonts w:ascii="Times New Roman" w:eastAsia="Arial" w:hAnsi="Times New Roman" w:cs="Times New Roman"/>
          <w:lang w:val="nl-NL"/>
        </w:rPr>
        <w:t>(</w:t>
      </w:r>
      <w:r w:rsidRPr="00E16A31">
        <w:rPr>
          <w:rFonts w:ascii="Times New Roman" w:eastAsia="Arial" w:hAnsi="Times New Roman" w:cs="Times New Roman"/>
          <w:b/>
          <w:lang w:val="nl-NL"/>
        </w:rPr>
        <w:t>5 điểm)</w:t>
      </w:r>
    </w:p>
    <w:p w14:paraId="3ADAF336" w14:textId="77777777" w:rsidR="004B10A9" w:rsidRPr="00E16A31" w:rsidRDefault="004B10A9" w:rsidP="004B10A9">
      <w:pPr>
        <w:jc w:val="both"/>
        <w:rPr>
          <w:rFonts w:ascii="Times New Roman" w:eastAsia="Arial" w:hAnsi="Times New Roman" w:cs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280"/>
        <w:gridCol w:w="1440"/>
      </w:tblGrid>
      <w:tr w:rsidR="004B10A9" w:rsidRPr="00E16A31" w14:paraId="2A94D513" w14:textId="77777777" w:rsidTr="00A06133">
        <w:tc>
          <w:tcPr>
            <w:tcW w:w="1008" w:type="dxa"/>
            <w:shd w:val="clear" w:color="auto" w:fill="auto"/>
          </w:tcPr>
          <w:p w14:paraId="7CB12978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E16A31">
              <w:rPr>
                <w:rFonts w:ascii="Times New Roman" w:eastAsia="Calibri" w:hAnsi="Times New Roman" w:cs="Times New Roman"/>
                <w:b/>
                <w:bCs/>
              </w:rPr>
              <w:t>Câu</w:t>
            </w:r>
            <w:proofErr w:type="spellEnd"/>
          </w:p>
        </w:tc>
        <w:tc>
          <w:tcPr>
            <w:tcW w:w="8280" w:type="dxa"/>
            <w:shd w:val="clear" w:color="auto" w:fill="auto"/>
          </w:tcPr>
          <w:p w14:paraId="3390CC0B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</w:t>
            </w:r>
            <w:proofErr w:type="spellStart"/>
            <w:r w:rsidRPr="00E16A31">
              <w:rPr>
                <w:rFonts w:ascii="Times New Roman" w:eastAsia="Calibri" w:hAnsi="Times New Roman" w:cs="Times New Roman"/>
                <w:b/>
                <w:bCs/>
              </w:rPr>
              <w:t>Đáp</w:t>
            </w:r>
            <w:proofErr w:type="spellEnd"/>
            <w:r w:rsidRPr="00E16A3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16A31">
              <w:rPr>
                <w:rFonts w:ascii="Times New Roman" w:eastAsia="Calibri" w:hAnsi="Times New Roman" w:cs="Times New Roman"/>
                <w:b/>
                <w:bCs/>
              </w:rPr>
              <w:t>án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4F087C1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16A31">
              <w:rPr>
                <w:rFonts w:ascii="Times New Roman" w:eastAsia="Calibri" w:hAnsi="Times New Roman" w:cs="Times New Roman"/>
                <w:b/>
                <w:bCs/>
              </w:rPr>
              <w:t>Biểu</w:t>
            </w:r>
            <w:proofErr w:type="spellEnd"/>
            <w:r w:rsidRPr="00E16A3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E16A31">
              <w:rPr>
                <w:rFonts w:ascii="Times New Roman" w:eastAsia="Calibri" w:hAnsi="Times New Roman" w:cs="Times New Roman"/>
                <w:b/>
                <w:bCs/>
              </w:rPr>
              <w:t>điểm</w:t>
            </w:r>
            <w:proofErr w:type="spellEnd"/>
          </w:p>
        </w:tc>
      </w:tr>
      <w:tr w:rsidR="004B10A9" w:rsidRPr="00E16A31" w14:paraId="6F5D040D" w14:textId="77777777" w:rsidTr="00A06133">
        <w:tc>
          <w:tcPr>
            <w:tcW w:w="1008" w:type="dxa"/>
            <w:shd w:val="clear" w:color="auto" w:fill="auto"/>
          </w:tcPr>
          <w:p w14:paraId="2ABF0B33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 xml:space="preserve">  </w:t>
            </w:r>
          </w:p>
          <w:p w14:paraId="7E1D806F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4CD52B84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28F35746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1A67D69F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1CA16276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764B1464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395A4421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56F46CF2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7A045A46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</w:p>
          <w:p w14:paraId="140831E2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6A3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16A31">
              <w:rPr>
                <w:rFonts w:ascii="Times New Roman" w:eastAsia="Calibri" w:hAnsi="Times New Roman" w:cs="Times New Roman"/>
                <w:b/>
                <w:bCs/>
              </w:rPr>
              <w:t>Câu</w:t>
            </w:r>
            <w:proofErr w:type="spellEnd"/>
            <w:r w:rsidRPr="00E16A31">
              <w:rPr>
                <w:rFonts w:ascii="Times New Roman" w:eastAsia="Calibri" w:hAnsi="Times New Roman" w:cs="Times New Roman"/>
                <w:b/>
                <w:bCs/>
              </w:rPr>
              <w:t xml:space="preserve"> 1</w:t>
            </w:r>
          </w:p>
          <w:p w14:paraId="196E67B9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280" w:type="dxa"/>
            <w:shd w:val="clear" w:color="auto" w:fill="auto"/>
          </w:tcPr>
          <w:p w14:paraId="3B8DD5A9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6A31">
              <w:rPr>
                <w:rFonts w:ascii="Times New Roman" w:hAnsi="Times New Roman" w:cs="Times New Roman"/>
                <w:b/>
                <w:i/>
              </w:rPr>
              <w:t xml:space="preserve">a.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Trình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bày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nhiệm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vụ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vai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trò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Quốc ? </w:t>
            </w:r>
          </w:p>
          <w:p w14:paraId="4B4A89BD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6A31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Ngày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24/10/1945 Liên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Quốc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chính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thức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thành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lập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đặt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trụ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sở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tại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Niu-</w:t>
            </w:r>
            <w:proofErr w:type="spellStart"/>
            <w:r w:rsidRPr="00E16A31">
              <w:rPr>
                <w:rFonts w:ascii="Times New Roman" w:hAnsi="Times New Roman" w:cs="Times New Roman"/>
              </w:rPr>
              <w:t>Oóc</w:t>
            </w:r>
            <w:proofErr w:type="spellEnd"/>
            <w:r w:rsidRPr="00E16A31">
              <w:rPr>
                <w:rFonts w:ascii="Times New Roman" w:hAnsi="Times New Roman" w:cs="Times New Roman"/>
              </w:rPr>
              <w:t>.</w:t>
            </w:r>
          </w:p>
          <w:p w14:paraId="0592ED3B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6A31">
              <w:rPr>
                <w:rFonts w:ascii="Times New Roman" w:hAnsi="Times New Roman" w:cs="Times New Roman"/>
              </w:rPr>
              <w:t xml:space="preserve"> </w:t>
            </w:r>
            <w:r w:rsidRPr="00E16A31">
              <w:rPr>
                <w:rFonts w:ascii="Times New Roman" w:hAnsi="Times New Roman" w:cs="Times New Roman"/>
                <w:b/>
                <w:i/>
              </w:rPr>
              <w:t xml:space="preserve">*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Nhiệm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vụ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: </w:t>
            </w:r>
          </w:p>
          <w:p w14:paraId="70A3B48A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+ Duy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trì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hòa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bình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ninh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thế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giới</w:t>
            </w:r>
            <w:proofErr w:type="spellEnd"/>
            <w:r w:rsidRPr="00E16A31">
              <w:rPr>
                <w:rFonts w:ascii="Times New Roman" w:hAnsi="Times New Roman" w:cs="Times New Roman"/>
              </w:rPr>
              <w:t>.</w:t>
            </w:r>
          </w:p>
          <w:p w14:paraId="5352169B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16A31">
              <w:rPr>
                <w:rFonts w:ascii="Times New Roman" w:hAnsi="Times New Roman" w:cs="Times New Roman"/>
              </w:rPr>
              <w:t>Phát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triển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mối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quan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hệ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hữu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nghị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giữa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dân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tộc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trên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cơ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sở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tôn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trọng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độc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lập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chủ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quyền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. </w:t>
            </w:r>
          </w:p>
          <w:p w14:paraId="0F3A178C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tác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quốc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tế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về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kinh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tế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văn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hóa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xã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hội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nhân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đạo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. </w:t>
            </w:r>
          </w:p>
          <w:p w14:paraId="42A6042A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6A31">
              <w:rPr>
                <w:rFonts w:ascii="Times New Roman" w:hAnsi="Times New Roman" w:cs="Times New Roman"/>
                <w:b/>
                <w:i/>
              </w:rPr>
              <w:t xml:space="preserve">* Vai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trò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75FAA2D6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Giữ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gìn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hòa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bình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ninh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quốc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tế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. </w:t>
            </w:r>
          </w:p>
          <w:p w14:paraId="2B45D4F1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Đấu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tranh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xóa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bỏ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chủ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nghĩa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thực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dân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chủ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nghĩa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phân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biệt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chủng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tộc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. </w:t>
            </w:r>
          </w:p>
          <w:p w14:paraId="3106FC4A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Giúp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đỡ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nước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phát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triển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kinh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tế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văn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hóa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khoa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học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kĩ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thuật</w:t>
            </w:r>
            <w:proofErr w:type="spellEnd"/>
            <w:r w:rsidRPr="00E16A31">
              <w:rPr>
                <w:rFonts w:ascii="Times New Roman" w:hAnsi="Times New Roman" w:cs="Times New Roman"/>
              </w:rPr>
              <w:t>.</w:t>
            </w:r>
          </w:p>
          <w:p w14:paraId="74097B72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6A3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Hãy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kể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tên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một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số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tổ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chức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có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mặt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tại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Việt Nam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những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việc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làm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của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giúp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nhân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dân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Việt Nam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mà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em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biết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?</w:t>
            </w:r>
          </w:p>
          <w:p w14:paraId="2AD1B914" w14:textId="77777777" w:rsidR="004B10A9" w:rsidRPr="00E16A31" w:rsidRDefault="004B10A9" w:rsidP="004B10A9">
            <w:pPr>
              <w:pStyle w:val="oancuaDanhsach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Những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tổ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chức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Liên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hoạt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tại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Việt Nam: </w:t>
            </w:r>
          </w:p>
          <w:p w14:paraId="4AB60710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>+ UNICEF (</w:t>
            </w:r>
            <w:proofErr w:type="spellStart"/>
            <w:r w:rsidRPr="00E16A31">
              <w:rPr>
                <w:rFonts w:ascii="Times New Roman" w:hAnsi="Times New Roman" w:cs="Times New Roman"/>
              </w:rPr>
              <w:t>Quỹ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nhi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đồng</w:t>
            </w:r>
            <w:proofErr w:type="spellEnd"/>
            <w:r w:rsidRPr="00E16A31">
              <w:rPr>
                <w:rFonts w:ascii="Times New Roman" w:hAnsi="Times New Roman" w:cs="Times New Roman"/>
              </w:rPr>
              <w:t>).</w:t>
            </w:r>
          </w:p>
          <w:p w14:paraId="4439BFA3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>+ FAO (</w:t>
            </w:r>
            <w:proofErr w:type="spellStart"/>
            <w:r w:rsidRPr="00E16A31">
              <w:rPr>
                <w:rFonts w:ascii="Times New Roman" w:hAnsi="Times New Roman" w:cs="Times New Roman"/>
              </w:rPr>
              <w:t>Nông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nghiệp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lương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thực</w:t>
            </w:r>
            <w:proofErr w:type="spellEnd"/>
            <w:r w:rsidRPr="00E16A31">
              <w:rPr>
                <w:rFonts w:ascii="Times New Roman" w:hAnsi="Times New Roman" w:cs="Times New Roman"/>
              </w:rPr>
              <w:t>).</w:t>
            </w:r>
          </w:p>
          <w:p w14:paraId="7679AD59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>+ UNESCO (</w:t>
            </w:r>
            <w:proofErr w:type="spellStart"/>
            <w:r w:rsidRPr="00E16A31">
              <w:rPr>
                <w:rFonts w:ascii="Times New Roman" w:hAnsi="Times New Roman" w:cs="Times New Roman"/>
              </w:rPr>
              <w:t>văn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hóa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khoa </w:t>
            </w:r>
            <w:proofErr w:type="spellStart"/>
            <w:r w:rsidRPr="00E16A31">
              <w:rPr>
                <w:rFonts w:ascii="Times New Roman" w:hAnsi="Times New Roman" w:cs="Times New Roman"/>
              </w:rPr>
              <w:t>học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giáo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dục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).  </w:t>
            </w:r>
          </w:p>
          <w:p w14:paraId="34FC2712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>+ PAM (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Chương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trình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lương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thực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).               </w:t>
            </w:r>
          </w:p>
          <w:p w14:paraId="48739B34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16A31">
              <w:rPr>
                <w:rFonts w:ascii="Times New Roman" w:hAnsi="Times New Roman" w:cs="Times New Roman"/>
              </w:rPr>
              <w:t xml:space="preserve">- </w:t>
            </w:r>
            <w:r w:rsidRPr="00E16A31">
              <w:rPr>
                <w:rFonts w:ascii="Times New Roman" w:hAnsi="Times New Roman" w:cs="Times New Roman"/>
                <w:b/>
                <w:i/>
              </w:rPr>
              <w:t xml:space="preserve">Liên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Quốc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giúp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nhân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</w:rPr>
              <w:t>dân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</w:rPr>
              <w:t xml:space="preserve"> Việt Nam: </w:t>
            </w:r>
          </w:p>
          <w:p w14:paraId="1616068A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Chăm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sóc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trẻ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em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tiêm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chủng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phòng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dịch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đào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tạo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nguồn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nhân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lực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dự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án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trồng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rừng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giúp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vùng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bị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thiên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tai,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ngăn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chặn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dịch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AIDS. </w:t>
            </w:r>
          </w:p>
          <w:p w14:paraId="66059E25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</w:rPr>
            </w:pPr>
            <w:r w:rsidRPr="00E16A31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Chương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trình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phát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triển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LHQ – UNDP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viện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trợ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khoảng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270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triệu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USD,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quỹ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nhi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đồng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LHQ – UNICEF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giúp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khoảng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triệu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USD,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quỹ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dân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số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thế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giới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16A31">
              <w:rPr>
                <w:rFonts w:ascii="Times New Roman" w:hAnsi="Times New Roman" w:cs="Times New Roman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UNFPA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giúp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86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triệu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USD,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tổ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chức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nông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lương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thế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giới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FAO </w:t>
            </w:r>
            <w:proofErr w:type="spellStart"/>
            <w:r w:rsidRPr="00E16A31">
              <w:rPr>
                <w:rFonts w:ascii="Times New Roman" w:hAnsi="Times New Roman" w:cs="Times New Roman"/>
              </w:rPr>
              <w:t>giúp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76,7 </w:t>
            </w:r>
            <w:proofErr w:type="spellStart"/>
            <w:r w:rsidRPr="00E16A31">
              <w:rPr>
                <w:rFonts w:ascii="Times New Roman" w:hAnsi="Times New Roman" w:cs="Times New Roman"/>
              </w:rPr>
              <w:t>triệu</w:t>
            </w:r>
            <w:proofErr w:type="spellEnd"/>
            <w:r w:rsidRPr="00E16A31">
              <w:rPr>
                <w:rFonts w:ascii="Times New Roman" w:hAnsi="Times New Roman" w:cs="Times New Roman"/>
              </w:rPr>
              <w:t xml:space="preserve"> USD.</w:t>
            </w:r>
          </w:p>
        </w:tc>
        <w:tc>
          <w:tcPr>
            <w:tcW w:w="1440" w:type="dxa"/>
            <w:shd w:val="clear" w:color="auto" w:fill="auto"/>
          </w:tcPr>
          <w:p w14:paraId="0090CC42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  <w:lang w:val="nl-NL"/>
              </w:rPr>
              <w:t>2,0 điểm</w:t>
            </w:r>
          </w:p>
          <w:p w14:paraId="4DF8B925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  <w:lang w:val="nl-NL"/>
              </w:rPr>
              <w:t xml:space="preserve">0,5 </w:t>
            </w:r>
          </w:p>
          <w:p w14:paraId="59E3B0FC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0F09921C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  <w:lang w:val="nl-NL"/>
              </w:rPr>
              <w:t>0,75</w:t>
            </w:r>
          </w:p>
          <w:p w14:paraId="7D36F87C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 xml:space="preserve">0,25 </w:t>
            </w:r>
          </w:p>
          <w:p w14:paraId="40E7B5B7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14331350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067891C6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5A7D04C3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  <w:lang w:val="nl-NL"/>
              </w:rPr>
              <w:t>0,75</w:t>
            </w:r>
          </w:p>
          <w:p w14:paraId="092C90A6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0DB5E1B0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159FC4F4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2D5377F8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762E28D3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  <w:lang w:val="nl-NL"/>
              </w:rPr>
              <w:t>1,0 điểm</w:t>
            </w:r>
          </w:p>
          <w:p w14:paraId="63E12EA5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</w:p>
          <w:p w14:paraId="50C763DB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</w:p>
          <w:p w14:paraId="0C4EA253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0,5</w:t>
            </w:r>
          </w:p>
          <w:p w14:paraId="3FB614DB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474AF312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215BC764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58FD169A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0058F288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0,5</w:t>
            </w:r>
          </w:p>
        </w:tc>
      </w:tr>
      <w:tr w:rsidR="004B10A9" w:rsidRPr="00E16A31" w14:paraId="1C40E526" w14:textId="77777777" w:rsidTr="00A06133">
        <w:trPr>
          <w:trHeight w:val="1331"/>
        </w:trPr>
        <w:tc>
          <w:tcPr>
            <w:tcW w:w="1008" w:type="dxa"/>
            <w:shd w:val="clear" w:color="auto" w:fill="auto"/>
          </w:tcPr>
          <w:p w14:paraId="5E714CDA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3B9E1F3D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3C212B0C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5F7D3490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615663E8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4A43B530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228AE096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44D68E6B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762273FD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22C897F0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0479A2BD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</w:p>
          <w:p w14:paraId="4964EA40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 xml:space="preserve"> </w:t>
            </w:r>
            <w:proofErr w:type="spellStart"/>
            <w:r w:rsidRPr="00E16A31">
              <w:rPr>
                <w:rFonts w:ascii="Times New Roman" w:eastAsia="Calibri" w:hAnsi="Times New Roman" w:cs="Times New Roman"/>
                <w:b/>
                <w:bCs/>
              </w:rPr>
              <w:t>Câu</w:t>
            </w:r>
            <w:proofErr w:type="spellEnd"/>
            <w:r w:rsidRPr="00E16A31">
              <w:rPr>
                <w:rFonts w:ascii="Times New Roman" w:eastAsia="Calibri" w:hAnsi="Times New Roman" w:cs="Times New Roman"/>
                <w:b/>
                <w:bCs/>
              </w:rPr>
              <w:t xml:space="preserve"> 2</w:t>
            </w:r>
          </w:p>
          <w:p w14:paraId="3F7B7EEE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  <w:tc>
          <w:tcPr>
            <w:tcW w:w="8280" w:type="dxa"/>
            <w:shd w:val="clear" w:color="auto" w:fill="auto"/>
          </w:tcPr>
          <w:p w14:paraId="7FC13697" w14:textId="77777777" w:rsidR="004B10A9" w:rsidRPr="00E16A31" w:rsidRDefault="004B10A9" w:rsidP="00A06133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Cuộc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cách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mạng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khoa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học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kĩ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thuật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hiện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nay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có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tác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như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thế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nào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đối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với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cuộc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sống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con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người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?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Chúng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ta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phải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làm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gì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để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hạn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chế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những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tiêu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cực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mà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cách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mạng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khoa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học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kĩ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thuật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lại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?</w:t>
            </w:r>
          </w:p>
          <w:p w14:paraId="32583FA9" w14:textId="77777777" w:rsidR="004B10A9" w:rsidRPr="00E16A31" w:rsidRDefault="004B10A9" w:rsidP="00A06133">
            <w:pPr>
              <w:pStyle w:val="oancuaDanhsach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*.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Tác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tích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cực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</w:p>
          <w:p w14:paraId="7E8EF328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+ 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Làm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thay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đổi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đời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sống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vật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chất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tinh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thần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của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con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người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4D1351A6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+ Cho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phép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con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người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thực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hiện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những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bước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nhảy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vọt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chưa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từng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thấy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về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sản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xuất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năng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suất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nâng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mức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sống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của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con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người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9301A8D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+ Thay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đổi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cơ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cấu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dân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cư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công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nông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nghiệp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giảm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dịch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vụ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tăng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nhất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là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nước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phát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triển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45779DD7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*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Tác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tiêu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cực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: </w:t>
            </w:r>
          </w:p>
          <w:p w14:paraId="18EF1C72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+ Tài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nguyên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cạn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kiệt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môi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trường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ô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nhiễm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nặng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khí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quyển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đại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dương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sông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hồ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…).</w:t>
            </w:r>
          </w:p>
          <w:p w14:paraId="28230500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+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Chế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tạo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ra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lọai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vũ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khí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các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phương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tiện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quân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sự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có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sức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tàn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phá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hủy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diệt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sự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sống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6283A4B1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+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Nhiễm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phóng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xạ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nguyên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tử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tai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nạn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động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giao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thông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dịch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bệnh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tệ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nạn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xã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hội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6F521661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>*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Biện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pháp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hạn</w:t>
            </w:r>
            <w:proofErr w:type="spellEnd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chế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  <w:p w14:paraId="3B317FA6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+ Con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người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cần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phải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nghiên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cứu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để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khai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thác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hợp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lý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và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bảo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vệ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tài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nguyên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4FAD93F" w14:textId="77777777" w:rsidR="004B10A9" w:rsidRPr="00E16A31" w:rsidRDefault="004B10A9" w:rsidP="00A061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+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Sử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dụng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những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thành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tựu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khoa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học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kĩ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thuật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vào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đúng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mục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đích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hòa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bình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nhân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16A31">
              <w:rPr>
                <w:rFonts w:ascii="Times New Roman" w:hAnsi="Times New Roman" w:cs="Times New Roman"/>
                <w:shd w:val="clear" w:color="auto" w:fill="FFFFFF"/>
              </w:rPr>
              <w:t>đạo</w:t>
            </w:r>
            <w:proofErr w:type="spellEnd"/>
            <w:r w:rsidRPr="00E16A31">
              <w:rPr>
                <w:rFonts w:ascii="Times New Roman" w:hAnsi="Times New Roman" w:cs="Times New Roman"/>
                <w:shd w:val="clear" w:color="auto" w:fill="FFFFFF"/>
              </w:rPr>
              <w:t xml:space="preserve">… </w:t>
            </w:r>
          </w:p>
        </w:tc>
        <w:tc>
          <w:tcPr>
            <w:tcW w:w="1440" w:type="dxa"/>
            <w:shd w:val="clear" w:color="auto" w:fill="auto"/>
          </w:tcPr>
          <w:p w14:paraId="566D2CD6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u w:val="single"/>
                <w:lang w:val="nl-NL"/>
              </w:rPr>
            </w:pPr>
            <w:r w:rsidRPr="00E16A31">
              <w:rPr>
                <w:rFonts w:ascii="Times New Roman" w:hAnsi="Times New Roman" w:cs="Times New Roman"/>
                <w:b/>
                <w:lang w:val="nl-NL"/>
              </w:rPr>
              <w:t>2,0</w:t>
            </w:r>
            <w:r w:rsidRPr="00E16A31">
              <w:rPr>
                <w:rFonts w:ascii="Times New Roman" w:hAnsi="Times New Roman" w:cs="Times New Roman"/>
                <w:lang w:val="nl-NL"/>
              </w:rPr>
              <w:t xml:space="preserve"> điểm</w:t>
            </w:r>
          </w:p>
          <w:p w14:paraId="355DFDC3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u w:val="single"/>
                <w:lang w:val="nl-NL"/>
              </w:rPr>
            </w:pPr>
          </w:p>
          <w:p w14:paraId="71DCEA84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u w:val="single"/>
                <w:lang w:val="nl-NL"/>
              </w:rPr>
            </w:pPr>
          </w:p>
          <w:p w14:paraId="431DD180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  <w:lang w:val="nl-NL"/>
              </w:rPr>
              <w:t xml:space="preserve">0,75 </w:t>
            </w:r>
          </w:p>
          <w:p w14:paraId="69FAE59A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>0,25</w:t>
            </w:r>
          </w:p>
          <w:p w14:paraId="5947376F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  <w:lang w:val="nl-NL"/>
              </w:rPr>
            </w:pPr>
            <w:r w:rsidRPr="00E16A31">
              <w:rPr>
                <w:rFonts w:ascii="Times New Roman" w:eastAsia="Calibri" w:hAnsi="Times New Roman" w:cs="Times New Roman"/>
                <w:bCs/>
                <w:lang w:val="nl-NL"/>
              </w:rPr>
              <w:t xml:space="preserve">0,25 </w:t>
            </w:r>
          </w:p>
          <w:p w14:paraId="1C268C25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DDB33B9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6A31">
              <w:rPr>
                <w:rFonts w:ascii="Times New Roman" w:eastAsia="Calibri" w:hAnsi="Times New Roman" w:cs="Times New Roman"/>
                <w:bCs/>
              </w:rPr>
              <w:t>0,25</w:t>
            </w:r>
          </w:p>
          <w:p w14:paraId="2D5BF03D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1C1832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</w:rPr>
              <w:t>0,75</w:t>
            </w:r>
          </w:p>
          <w:p w14:paraId="3FD90D4E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6A31">
              <w:rPr>
                <w:rFonts w:ascii="Times New Roman" w:eastAsia="Calibri" w:hAnsi="Times New Roman" w:cs="Times New Roman"/>
                <w:bCs/>
              </w:rPr>
              <w:t xml:space="preserve">0,25 </w:t>
            </w:r>
          </w:p>
          <w:p w14:paraId="04E04CB2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BEAF699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6A31">
              <w:rPr>
                <w:rFonts w:ascii="Times New Roman" w:eastAsia="Calibri" w:hAnsi="Times New Roman" w:cs="Times New Roman"/>
                <w:bCs/>
              </w:rPr>
              <w:t>0,25</w:t>
            </w:r>
          </w:p>
          <w:p w14:paraId="70030C51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FFC7D3B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6A31">
              <w:rPr>
                <w:rFonts w:ascii="Times New Roman" w:eastAsia="Calibri" w:hAnsi="Times New Roman" w:cs="Times New Roman"/>
                <w:bCs/>
              </w:rPr>
              <w:t>0,25</w:t>
            </w:r>
          </w:p>
          <w:p w14:paraId="545D195F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2A342A8" w14:textId="77777777" w:rsidR="004B10A9" w:rsidRPr="00E16A31" w:rsidRDefault="004B10A9" w:rsidP="00A0613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16A31">
              <w:rPr>
                <w:rFonts w:ascii="Times New Roman" w:eastAsia="Calibri" w:hAnsi="Times New Roman" w:cs="Times New Roman"/>
                <w:b/>
                <w:bCs/>
              </w:rPr>
              <w:t>0,5</w:t>
            </w:r>
          </w:p>
        </w:tc>
      </w:tr>
    </w:tbl>
    <w:p w14:paraId="00A3AC8A" w14:textId="77777777" w:rsidR="004B10A9" w:rsidRPr="00E16A31" w:rsidRDefault="004B10A9" w:rsidP="004B10A9">
      <w:pPr>
        <w:tabs>
          <w:tab w:val="left" w:pos="6555"/>
        </w:tabs>
        <w:jc w:val="both"/>
        <w:rPr>
          <w:rFonts w:ascii="Times New Roman" w:hAnsi="Times New Roman" w:cs="Times New Roman"/>
          <w:b/>
          <w:bCs/>
          <w:lang w:val="nl-NL"/>
        </w:rPr>
      </w:pPr>
    </w:p>
    <w:p w14:paraId="46605283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6ABC9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13B6A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CD14B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409E7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0BF0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23429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5A7C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713AE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B0BC2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46295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F0579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C0578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BD2A9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0DE0F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D9F6B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626BC" w14:textId="77777777" w:rsidR="00ED4D11" w:rsidRDefault="00ED4D11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A52C3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6079D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EE6C8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84AD7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BFF30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8930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CB7C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B0DBE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B069F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9B802" w14:textId="77777777" w:rsid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5120C" w14:textId="77777777" w:rsidR="009E6C2C" w:rsidRPr="009E6C2C" w:rsidRDefault="009E6C2C" w:rsidP="009E6C2C">
      <w:pPr>
        <w:jc w:val="center"/>
        <w:rPr>
          <w:rFonts w:ascii="Times New Roman" w:hAnsi="Times New Roman"/>
          <w:b/>
          <w:sz w:val="24"/>
          <w:szCs w:val="24"/>
        </w:rPr>
      </w:pPr>
      <w:r w:rsidRPr="009E6C2C">
        <w:rPr>
          <w:rFonts w:ascii="Times New Roman" w:hAnsi="Times New Roman"/>
          <w:b/>
          <w:sz w:val="24"/>
          <w:szCs w:val="24"/>
        </w:rPr>
        <w:t>MA TRẬN ĐỀ KIỂM TRA HỌC KÌ I MÔN LỊCH SỬ LỚP 9 NĂM HỌC 2020 – 2021 (</w:t>
      </w:r>
      <w:proofErr w:type="spellStart"/>
      <w:r w:rsidRPr="009E6C2C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9E6C2C">
        <w:rPr>
          <w:rFonts w:ascii="Times New Roman" w:hAnsi="Times New Roman"/>
          <w:b/>
          <w:sz w:val="24"/>
          <w:szCs w:val="24"/>
        </w:rPr>
        <w:t xml:space="preserve"> 1)</w:t>
      </w:r>
    </w:p>
    <w:tbl>
      <w:tblPr>
        <w:tblW w:w="11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67"/>
        <w:gridCol w:w="447"/>
        <w:gridCol w:w="1597"/>
        <w:gridCol w:w="999"/>
        <w:gridCol w:w="821"/>
        <w:gridCol w:w="925"/>
        <w:gridCol w:w="821"/>
        <w:gridCol w:w="1258"/>
        <w:gridCol w:w="1190"/>
      </w:tblGrid>
      <w:tr w:rsidR="009E6C2C" w:rsidRPr="009E6C2C" w14:paraId="2197CBCA" w14:textId="77777777" w:rsidTr="00ED4D11">
        <w:trPr>
          <w:trHeight w:val="554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230CC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Mức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độ</w:t>
            </w:r>
          </w:p>
          <w:p w14:paraId="32725B31" w14:textId="77777777" w:rsidR="009E6C2C" w:rsidRPr="009E6C2C" w:rsidRDefault="009E6C2C" w:rsidP="00ED4D11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41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145F5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259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5BC11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38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CBFE1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Vận dụng</w:t>
            </w:r>
          </w:p>
        </w:tc>
        <w:tc>
          <w:tcPr>
            <w:tcW w:w="11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9DD33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</w:p>
        </w:tc>
      </w:tr>
      <w:tr w:rsidR="009E6C2C" w:rsidRPr="009E6C2C" w14:paraId="7CCC9DC5" w14:textId="77777777" w:rsidTr="00E66CBC">
        <w:trPr>
          <w:jc w:val="center"/>
        </w:trPr>
        <w:tc>
          <w:tcPr>
            <w:tcW w:w="144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71CB30" w14:textId="77777777" w:rsidR="009E6C2C" w:rsidRPr="009E6C2C" w:rsidRDefault="009E6C2C" w:rsidP="009E6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Tên chủ đề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CE33A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44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60C67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59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68737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99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DFA81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74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0298A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Mức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độ thấp</w:t>
            </w:r>
          </w:p>
        </w:tc>
        <w:tc>
          <w:tcPr>
            <w:tcW w:w="207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66494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Mức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độ cao</w:t>
            </w:r>
          </w:p>
        </w:tc>
        <w:tc>
          <w:tcPr>
            <w:tcW w:w="11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D6C9C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9E6C2C" w:rsidRPr="009E6C2C" w14:paraId="50DA8B15" w14:textId="77777777" w:rsidTr="00E66CBC">
        <w:trPr>
          <w:trHeight w:val="583"/>
          <w:jc w:val="center"/>
        </w:trPr>
        <w:tc>
          <w:tcPr>
            <w:tcW w:w="144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D8D92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CEF61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4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8582C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7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B543F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BBA93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1610A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4629F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84B1F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6CA89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1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4E7BA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C2C" w:rsidRPr="009E6C2C" w14:paraId="1EB87367" w14:textId="77777777" w:rsidTr="00E66CBC">
        <w:trPr>
          <w:trHeight w:val="583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68D87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Chủ đề </w:t>
            </w: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</w:p>
          <w:p w14:paraId="5B405945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Mĩ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– Nhật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Bản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– Tây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Âu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chiến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tranh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thế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D9531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-Hoàn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414C91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-Thành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tựu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2359BB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đích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Na To</w:t>
            </w:r>
          </w:p>
          <w:p w14:paraId="4F360292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phục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hưng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châu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Âu</w:t>
            </w:r>
            <w:proofErr w:type="spellEnd"/>
          </w:p>
          <w:p w14:paraId="660D783F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- Các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EEC</w:t>
            </w:r>
          </w:p>
        </w:tc>
        <w:tc>
          <w:tcPr>
            <w:tcW w:w="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B0798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F0B9D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thúc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đấy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9D651E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lược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D1CFF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E2819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5092B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D9868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C82D5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3EFEF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6C2C" w:rsidRPr="009E6C2C" w14:paraId="3D72D72B" w14:textId="77777777" w:rsidTr="00E66CBC">
        <w:trPr>
          <w:trHeight w:val="583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FE626" w14:textId="77777777" w:rsidR="009E6C2C" w:rsidRPr="009E6C2C" w:rsidRDefault="009E6C2C" w:rsidP="009E6C2C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</w:t>
            </w:r>
          </w:p>
          <w:p w14:paraId="399D0E55" w14:textId="77777777" w:rsidR="009E6C2C" w:rsidRDefault="009E6C2C" w:rsidP="009E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</w:t>
            </w:r>
          </w:p>
          <w:p w14:paraId="593B9424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Tỉ lệ</w:t>
            </w:r>
            <w:r w:rsidRPr="009E6C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%</w:t>
            </w:r>
          </w:p>
        </w:tc>
        <w:tc>
          <w:tcPr>
            <w:tcW w:w="19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F0AEF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F435535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52898AF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667E3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C421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801136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1,25</w:t>
            </w:r>
          </w:p>
          <w:p w14:paraId="2C52FB9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(12,5%)</w:t>
            </w:r>
          </w:p>
        </w:tc>
        <w:tc>
          <w:tcPr>
            <w:tcW w:w="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B86A9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9C5F5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C0333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38208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06A2F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681E3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0C1C21F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2,75 đ</w:t>
            </w:r>
          </w:p>
          <w:p w14:paraId="3441053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( 27,5 %)</w:t>
            </w:r>
          </w:p>
        </w:tc>
      </w:tr>
      <w:tr w:rsidR="009E6C2C" w:rsidRPr="009E6C2C" w14:paraId="099B05A8" w14:textId="77777777" w:rsidTr="00E66CBC">
        <w:trPr>
          <w:trHeight w:val="2853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55692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Chủ đề </w:t>
            </w: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2: </w:t>
            </w:r>
          </w:p>
          <w:p w14:paraId="3CC729F5" w14:textId="77777777" w:rsidR="009E6C2C" w:rsidRPr="009E6C2C" w:rsidRDefault="009E6C2C" w:rsidP="009E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Trật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thế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mới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chiến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tranh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thế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16CDA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Ianta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hưởng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D9C0A9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- Liên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trụ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</w:p>
          <w:p w14:paraId="72C0E896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- Xu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lạnh</w:t>
            </w:r>
            <w:proofErr w:type="spellEnd"/>
          </w:p>
        </w:tc>
        <w:tc>
          <w:tcPr>
            <w:tcW w:w="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7B07C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A77C3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trật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Ianta</w:t>
            </w:r>
            <w:proofErr w:type="spellEnd"/>
          </w:p>
        </w:tc>
        <w:tc>
          <w:tcPr>
            <w:tcW w:w="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15146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trò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Liên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7D7AD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9DB3F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LHQ 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Việt Nam</w:t>
            </w: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CB9BB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E1D76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D329B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2C" w:rsidRPr="009E6C2C" w14:paraId="0DEF1978" w14:textId="77777777" w:rsidTr="00E66CBC">
        <w:trPr>
          <w:trHeight w:val="583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4AAFE" w14:textId="77777777" w:rsidR="009E6C2C" w:rsidRPr="009E6C2C" w:rsidRDefault="009E6C2C" w:rsidP="009E6C2C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</w:t>
            </w:r>
          </w:p>
          <w:p w14:paraId="4E9090A7" w14:textId="77777777" w:rsidR="009E6C2C" w:rsidRDefault="009E6C2C" w:rsidP="009E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</w:t>
            </w:r>
          </w:p>
          <w:p w14:paraId="1B0A259C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Tỉ lệ</w:t>
            </w:r>
            <w:r w:rsidRPr="009E6C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%</w:t>
            </w:r>
          </w:p>
        </w:tc>
        <w:tc>
          <w:tcPr>
            <w:tcW w:w="19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17FA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49BFDEB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1,75</w:t>
            </w:r>
          </w:p>
          <w:p w14:paraId="0F68F3C5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  (17,5%)</w:t>
            </w:r>
          </w:p>
        </w:tc>
        <w:tc>
          <w:tcPr>
            <w:tcW w:w="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C8669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D4CA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935D37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0.25 </w:t>
            </w:r>
          </w:p>
          <w:p w14:paraId="296BF50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 (2,5%)</w:t>
            </w:r>
          </w:p>
        </w:tc>
        <w:tc>
          <w:tcPr>
            <w:tcW w:w="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4C70B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2574CA3D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  <w:p w14:paraId="0C7F4674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E7DC7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BE028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53034675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1,0  (10%)</w:t>
            </w: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2CDF2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395C7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5DD78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66E06D5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5,0 </w:t>
            </w:r>
          </w:p>
          <w:p w14:paraId="3608E2BC" w14:textId="77777777" w:rsidR="009E6C2C" w:rsidRPr="009E6C2C" w:rsidRDefault="009E6C2C" w:rsidP="009E6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(50 %)</w:t>
            </w:r>
          </w:p>
        </w:tc>
      </w:tr>
      <w:tr w:rsidR="009E6C2C" w:rsidRPr="009E6C2C" w14:paraId="4F11E2D8" w14:textId="77777777" w:rsidTr="00E66CBC">
        <w:trPr>
          <w:trHeight w:val="583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0DBE6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Chủ đề </w:t>
            </w: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3: </w:t>
            </w:r>
          </w:p>
          <w:p w14:paraId="23F0CF16" w14:textId="77777777" w:rsidR="009E6C2C" w:rsidRPr="009E6C2C" w:rsidRDefault="009E6C2C" w:rsidP="009E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Những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tựu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cuộc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cách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mạng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khoa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kĩ</w:t>
            </w:r>
            <w:proofErr w:type="spellEnd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9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5523C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Thành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tựu</w:t>
            </w:r>
            <w:proofErr w:type="spellEnd"/>
          </w:p>
        </w:tc>
        <w:tc>
          <w:tcPr>
            <w:tcW w:w="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0C06E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326BB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1CDEB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khoa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kĩ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57F1F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A9E6D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CB774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6C0A6" w14:textId="77777777" w:rsidR="009E6C2C" w:rsidRPr="009E6C2C" w:rsidRDefault="009E6C2C" w:rsidP="009E6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tiêu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do CMKHKT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đem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95C2C" w14:textId="77777777" w:rsidR="009E6C2C" w:rsidRPr="009E6C2C" w:rsidRDefault="009E6C2C" w:rsidP="009E6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2C" w:rsidRPr="009E6C2C" w14:paraId="5B9A55DF" w14:textId="77777777" w:rsidTr="00E66CBC">
        <w:trPr>
          <w:trHeight w:val="583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850A8" w14:textId="77777777" w:rsidR="009E6C2C" w:rsidRPr="009E6C2C" w:rsidRDefault="009E6C2C" w:rsidP="00E76FE0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</w:t>
            </w:r>
          </w:p>
          <w:p w14:paraId="177B3538" w14:textId="77777777" w:rsidR="009E6C2C" w:rsidRDefault="009E6C2C" w:rsidP="00E76FE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điểm/</w:t>
            </w:r>
          </w:p>
          <w:p w14:paraId="6CB5664E" w14:textId="77777777" w:rsidR="009E6C2C" w:rsidRPr="009E6C2C" w:rsidRDefault="009E6C2C" w:rsidP="00E76FE0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Tỉ lệ</w:t>
            </w:r>
            <w:r w:rsidRPr="009E6C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%</w:t>
            </w:r>
          </w:p>
        </w:tc>
        <w:tc>
          <w:tcPr>
            <w:tcW w:w="19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2AAB0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:1</w:t>
            </w:r>
          </w:p>
          <w:p w14:paraId="7AFAC839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14:paraId="01E02BF2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(2,5%)</w:t>
            </w:r>
          </w:p>
        </w:tc>
        <w:tc>
          <w:tcPr>
            <w:tcW w:w="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2927F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AD2BA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30A15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2816794F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1388F97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936B2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43644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2876D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22755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1F7BAD57" w14:textId="77777777" w:rsid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  <w:p w14:paraId="66B5A4B1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 (5%)</w:t>
            </w:r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BFC15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828D0A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2,25 đ</w:t>
            </w:r>
          </w:p>
          <w:p w14:paraId="6769A98C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( 22,5 %)</w:t>
            </w:r>
          </w:p>
        </w:tc>
      </w:tr>
      <w:tr w:rsidR="009E6C2C" w:rsidRPr="009E6C2C" w14:paraId="58CB7061" w14:textId="77777777" w:rsidTr="00ED4D11">
        <w:trPr>
          <w:trHeight w:val="509"/>
          <w:jc w:val="center"/>
        </w:trPr>
        <w:tc>
          <w:tcPr>
            <w:tcW w:w="14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2913" w14:textId="77777777" w:rsidR="009E6C2C" w:rsidRPr="009E6C2C" w:rsidRDefault="009E6C2C" w:rsidP="00E76FE0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câu</w:t>
            </w:r>
          </w:p>
          <w:p w14:paraId="217D884F" w14:textId="77777777" w:rsidR="009E6C2C" w:rsidRPr="009E6C2C" w:rsidRDefault="009E6C2C" w:rsidP="00E76FE0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điểm</w:t>
            </w:r>
          </w:p>
          <w:p w14:paraId="67E30056" w14:textId="77777777" w:rsidR="009E6C2C" w:rsidRPr="009E6C2C" w:rsidRDefault="009E6C2C" w:rsidP="00E76FE0">
            <w:pPr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Tỉ lệ %</w:t>
            </w:r>
          </w:p>
        </w:tc>
        <w:tc>
          <w:tcPr>
            <w:tcW w:w="19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0C195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E5F188A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14:paraId="513D54CD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B2141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779DB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FBA85B9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21A8E8C5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9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689E2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8148568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3,5.</w:t>
            </w:r>
          </w:p>
          <w:p w14:paraId="464ECC9C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C50D1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53B17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7138C109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1,0 (10%)</w:t>
            </w:r>
          </w:p>
        </w:tc>
        <w:tc>
          <w:tcPr>
            <w:tcW w:w="8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274D3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8948C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14:paraId="7047AD27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8CA9966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  <w:tc>
          <w:tcPr>
            <w:tcW w:w="11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B84A4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3ACC7653" w14:textId="77777777" w:rsid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  <w:p w14:paraId="50E41376" w14:textId="77777777" w:rsidR="009E6C2C" w:rsidRPr="009E6C2C" w:rsidRDefault="009E6C2C" w:rsidP="00E76FE0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</w:tr>
    </w:tbl>
    <w:p w14:paraId="0FA32344" w14:textId="77777777" w:rsidR="009E6C2C" w:rsidRPr="009E6C2C" w:rsidRDefault="009E6C2C" w:rsidP="006129DF">
      <w:pPr>
        <w:tabs>
          <w:tab w:val="left" w:pos="74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6C2C" w:rsidRPr="009E6C2C" w:rsidSect="00E66CBC">
      <w:footerReference w:type="default" r:id="rId8"/>
      <w:pgSz w:w="12240" w:h="15840"/>
      <w:pgMar w:top="288" w:right="740" w:bottom="0" w:left="1152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09B9" w14:textId="77777777" w:rsidR="003E30AF" w:rsidRDefault="003E30AF">
      <w:r>
        <w:separator/>
      </w:r>
    </w:p>
  </w:endnote>
  <w:endnote w:type="continuationSeparator" w:id="0">
    <w:p w14:paraId="74C23E8C" w14:textId="77777777" w:rsidR="003E30AF" w:rsidRDefault="003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816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FCF6E" w14:textId="77777777" w:rsidR="009E6C2C" w:rsidRDefault="009E6C2C">
        <w:pPr>
          <w:pStyle w:val="Chntrang"/>
          <w:jc w:val="center"/>
        </w:pPr>
      </w:p>
      <w:p w14:paraId="3CA5BDDA" w14:textId="77777777" w:rsidR="009E6C2C" w:rsidRDefault="009E6C2C">
        <w:pPr>
          <w:pStyle w:val="Chntrang"/>
          <w:jc w:val="center"/>
        </w:pPr>
      </w:p>
      <w:p w14:paraId="3D7116A8" w14:textId="77777777" w:rsidR="0025711D" w:rsidRDefault="00000000">
        <w:pPr>
          <w:pStyle w:val="Chntrang"/>
          <w:jc w:val="center"/>
        </w:pPr>
      </w:p>
    </w:sdtContent>
  </w:sdt>
  <w:p w14:paraId="367F094B" w14:textId="77777777" w:rsidR="0025711D" w:rsidRDefault="0025711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CAA5" w14:textId="77777777" w:rsidR="003E30AF" w:rsidRDefault="003E30AF">
      <w:r>
        <w:separator/>
      </w:r>
    </w:p>
  </w:footnote>
  <w:footnote w:type="continuationSeparator" w:id="0">
    <w:p w14:paraId="3FC1C44B" w14:textId="77777777" w:rsidR="003E30AF" w:rsidRDefault="003E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809"/>
    <w:multiLevelType w:val="hybridMultilevel"/>
    <w:tmpl w:val="262E06A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2FA"/>
    <w:multiLevelType w:val="hybridMultilevel"/>
    <w:tmpl w:val="3CEC8B76"/>
    <w:lvl w:ilvl="0" w:tplc="A6E4F3E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59E2"/>
    <w:multiLevelType w:val="hybridMultilevel"/>
    <w:tmpl w:val="00424A36"/>
    <w:lvl w:ilvl="0" w:tplc="7A9AF7C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C05"/>
    <w:multiLevelType w:val="hybridMultilevel"/>
    <w:tmpl w:val="EC4E3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6271B"/>
    <w:multiLevelType w:val="hybridMultilevel"/>
    <w:tmpl w:val="B8C01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006"/>
    <w:multiLevelType w:val="hybridMultilevel"/>
    <w:tmpl w:val="01103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70D7"/>
    <w:multiLevelType w:val="hybridMultilevel"/>
    <w:tmpl w:val="91C80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BB"/>
    <w:multiLevelType w:val="hybridMultilevel"/>
    <w:tmpl w:val="6AFE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64B9"/>
    <w:multiLevelType w:val="hybridMultilevel"/>
    <w:tmpl w:val="001A2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2B58"/>
    <w:multiLevelType w:val="hybridMultilevel"/>
    <w:tmpl w:val="E846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1F78"/>
    <w:multiLevelType w:val="hybridMultilevel"/>
    <w:tmpl w:val="90185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201E3"/>
    <w:multiLevelType w:val="hybridMultilevel"/>
    <w:tmpl w:val="0F0CB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37A6"/>
    <w:multiLevelType w:val="hybridMultilevel"/>
    <w:tmpl w:val="53181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FC6"/>
    <w:multiLevelType w:val="hybridMultilevel"/>
    <w:tmpl w:val="38487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F4BCC"/>
    <w:multiLevelType w:val="hybridMultilevel"/>
    <w:tmpl w:val="9866ECCE"/>
    <w:lvl w:ilvl="0" w:tplc="26DAFD9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43608C"/>
    <w:multiLevelType w:val="hybridMultilevel"/>
    <w:tmpl w:val="37845382"/>
    <w:lvl w:ilvl="0" w:tplc="115C668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245B6"/>
    <w:multiLevelType w:val="hybridMultilevel"/>
    <w:tmpl w:val="97120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2D68"/>
    <w:multiLevelType w:val="hybridMultilevel"/>
    <w:tmpl w:val="46E2CF28"/>
    <w:lvl w:ilvl="0" w:tplc="964AFF4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6BEF7741"/>
    <w:multiLevelType w:val="hybridMultilevel"/>
    <w:tmpl w:val="21120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7417C"/>
    <w:multiLevelType w:val="hybridMultilevel"/>
    <w:tmpl w:val="B5E45D7A"/>
    <w:lvl w:ilvl="0" w:tplc="833C1FB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F5644"/>
    <w:multiLevelType w:val="hybridMultilevel"/>
    <w:tmpl w:val="2EB6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95377"/>
    <w:multiLevelType w:val="hybridMultilevel"/>
    <w:tmpl w:val="F5344D96"/>
    <w:lvl w:ilvl="0" w:tplc="FC8897D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11398B"/>
    <w:multiLevelType w:val="hybridMultilevel"/>
    <w:tmpl w:val="75048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97939">
    <w:abstractNumId w:val="20"/>
  </w:num>
  <w:num w:numId="2" w16cid:durableId="274680634">
    <w:abstractNumId w:val="2"/>
  </w:num>
  <w:num w:numId="3" w16cid:durableId="472719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2060654">
    <w:abstractNumId w:val="9"/>
  </w:num>
  <w:num w:numId="5" w16cid:durableId="2119832247">
    <w:abstractNumId w:val="13"/>
  </w:num>
  <w:num w:numId="6" w16cid:durableId="1220439084">
    <w:abstractNumId w:val="15"/>
  </w:num>
  <w:num w:numId="7" w16cid:durableId="1102454778">
    <w:abstractNumId w:val="11"/>
  </w:num>
  <w:num w:numId="8" w16cid:durableId="819610918">
    <w:abstractNumId w:val="7"/>
  </w:num>
  <w:num w:numId="9" w16cid:durableId="125588510">
    <w:abstractNumId w:val="12"/>
  </w:num>
  <w:num w:numId="10" w16cid:durableId="591161317">
    <w:abstractNumId w:val="22"/>
  </w:num>
  <w:num w:numId="11" w16cid:durableId="1691101545">
    <w:abstractNumId w:val="1"/>
  </w:num>
  <w:num w:numId="12" w16cid:durableId="1350328744">
    <w:abstractNumId w:val="18"/>
  </w:num>
  <w:num w:numId="13" w16cid:durableId="297955075">
    <w:abstractNumId w:val="10"/>
  </w:num>
  <w:num w:numId="14" w16cid:durableId="1949041552">
    <w:abstractNumId w:val="6"/>
  </w:num>
  <w:num w:numId="15" w16cid:durableId="1021006470">
    <w:abstractNumId w:val="5"/>
  </w:num>
  <w:num w:numId="16" w16cid:durableId="786042068">
    <w:abstractNumId w:val="16"/>
  </w:num>
  <w:num w:numId="17" w16cid:durableId="327558572">
    <w:abstractNumId w:val="8"/>
  </w:num>
  <w:num w:numId="18" w16cid:durableId="1569879677">
    <w:abstractNumId w:val="4"/>
  </w:num>
  <w:num w:numId="19" w16cid:durableId="1934169572">
    <w:abstractNumId w:val="0"/>
  </w:num>
  <w:num w:numId="20" w16cid:durableId="1539661967">
    <w:abstractNumId w:val="19"/>
  </w:num>
  <w:num w:numId="21" w16cid:durableId="1606116740">
    <w:abstractNumId w:val="14"/>
  </w:num>
  <w:num w:numId="22" w16cid:durableId="1196389650">
    <w:abstractNumId w:val="21"/>
  </w:num>
  <w:num w:numId="23" w16cid:durableId="157169013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B75"/>
    <w:rsid w:val="000014FA"/>
    <w:rsid w:val="00057B7A"/>
    <w:rsid w:val="00093359"/>
    <w:rsid w:val="000F7A42"/>
    <w:rsid w:val="00152F39"/>
    <w:rsid w:val="001716FC"/>
    <w:rsid w:val="00176B15"/>
    <w:rsid w:val="00193B75"/>
    <w:rsid w:val="001E50BE"/>
    <w:rsid w:val="00202412"/>
    <w:rsid w:val="002027E8"/>
    <w:rsid w:val="0021287E"/>
    <w:rsid w:val="002425AF"/>
    <w:rsid w:val="00255955"/>
    <w:rsid w:val="0025711D"/>
    <w:rsid w:val="002B284A"/>
    <w:rsid w:val="002D715F"/>
    <w:rsid w:val="00361762"/>
    <w:rsid w:val="00365C4C"/>
    <w:rsid w:val="003E30AF"/>
    <w:rsid w:val="003E57E7"/>
    <w:rsid w:val="003F331F"/>
    <w:rsid w:val="00405DAE"/>
    <w:rsid w:val="004118D6"/>
    <w:rsid w:val="00447ABF"/>
    <w:rsid w:val="004868BA"/>
    <w:rsid w:val="004B10A9"/>
    <w:rsid w:val="004C0B26"/>
    <w:rsid w:val="00523F56"/>
    <w:rsid w:val="00545029"/>
    <w:rsid w:val="005543C7"/>
    <w:rsid w:val="00573160"/>
    <w:rsid w:val="005961EB"/>
    <w:rsid w:val="005C4495"/>
    <w:rsid w:val="00604751"/>
    <w:rsid w:val="006129DF"/>
    <w:rsid w:val="006211C4"/>
    <w:rsid w:val="00627F9F"/>
    <w:rsid w:val="006374E5"/>
    <w:rsid w:val="0064605E"/>
    <w:rsid w:val="0069553A"/>
    <w:rsid w:val="00711230"/>
    <w:rsid w:val="00782F00"/>
    <w:rsid w:val="00812BF2"/>
    <w:rsid w:val="00816BC1"/>
    <w:rsid w:val="00841851"/>
    <w:rsid w:val="00843826"/>
    <w:rsid w:val="0088396C"/>
    <w:rsid w:val="008B015D"/>
    <w:rsid w:val="008B5C5C"/>
    <w:rsid w:val="008D598B"/>
    <w:rsid w:val="0094507D"/>
    <w:rsid w:val="00953AD4"/>
    <w:rsid w:val="00956DE7"/>
    <w:rsid w:val="00977086"/>
    <w:rsid w:val="009D3D96"/>
    <w:rsid w:val="009D3FC6"/>
    <w:rsid w:val="009E6C2C"/>
    <w:rsid w:val="009F2C15"/>
    <w:rsid w:val="00A44F47"/>
    <w:rsid w:val="00A57C24"/>
    <w:rsid w:val="00A73A79"/>
    <w:rsid w:val="00AA42B0"/>
    <w:rsid w:val="00B01071"/>
    <w:rsid w:val="00B13D0A"/>
    <w:rsid w:val="00C6424C"/>
    <w:rsid w:val="00C97F71"/>
    <w:rsid w:val="00D409F3"/>
    <w:rsid w:val="00D43354"/>
    <w:rsid w:val="00D54E71"/>
    <w:rsid w:val="00D7580E"/>
    <w:rsid w:val="00D83712"/>
    <w:rsid w:val="00DB3478"/>
    <w:rsid w:val="00DC257C"/>
    <w:rsid w:val="00E16A31"/>
    <w:rsid w:val="00E66CBC"/>
    <w:rsid w:val="00EA3156"/>
    <w:rsid w:val="00EB756E"/>
    <w:rsid w:val="00ED4D11"/>
    <w:rsid w:val="00F02E84"/>
    <w:rsid w:val="00F07536"/>
    <w:rsid w:val="00F12618"/>
    <w:rsid w:val="00F22CC9"/>
    <w:rsid w:val="00F66D3B"/>
    <w:rsid w:val="00F90292"/>
    <w:rsid w:val="00FA3199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93F29"/>
  <w15:docId w15:val="{14DCE92C-57CE-44BE-82FA-274744F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93B75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193B75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93B75"/>
    <w:rPr>
      <w:rFonts w:ascii=".VnTime" w:eastAsia="Times New Roman" w:hAnsi=".VnTime" w:cs=".VnTime"/>
      <w:sz w:val="28"/>
      <w:szCs w:val="28"/>
    </w:rPr>
  </w:style>
  <w:style w:type="paragraph" w:styleId="oancuaDanhsach">
    <w:name w:val="List Paragraph"/>
    <w:basedOn w:val="Binhthng"/>
    <w:link w:val="oancuaDanhsachChar"/>
    <w:uiPriority w:val="34"/>
    <w:qFormat/>
    <w:rsid w:val="00193B75"/>
    <w:pPr>
      <w:ind w:left="720"/>
      <w:contextualSpacing/>
    </w:pPr>
  </w:style>
  <w:style w:type="table" w:styleId="LiBang">
    <w:name w:val="Table Grid"/>
    <w:basedOn w:val="BangThngthng"/>
    <w:uiPriority w:val="59"/>
    <w:rsid w:val="008B5C5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ancuaDanhsachChar">
    <w:name w:val="Đoạn của Danh sách Char"/>
    <w:link w:val="oancuaDanhsach"/>
    <w:uiPriority w:val="34"/>
    <w:locked/>
    <w:rsid w:val="004B10A9"/>
    <w:rPr>
      <w:rFonts w:ascii=".VnTime" w:eastAsia="Times New Roman" w:hAnsi=".VnTime" w:cs=".VnTime"/>
      <w:sz w:val="28"/>
      <w:szCs w:val="28"/>
    </w:rPr>
  </w:style>
  <w:style w:type="paragraph" w:styleId="utrang">
    <w:name w:val="header"/>
    <w:basedOn w:val="Binhthng"/>
    <w:link w:val="utrangChar"/>
    <w:uiPriority w:val="99"/>
    <w:semiHidden/>
    <w:unhideWhenUsed/>
    <w:rsid w:val="009E6C2C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9E6C2C"/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D714-BF92-4358-9A09-B973D018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binhdangkd@gmail.com</cp:lastModifiedBy>
  <cp:revision>50</cp:revision>
  <cp:lastPrinted>2020-12-24T00:03:00Z</cp:lastPrinted>
  <dcterms:created xsi:type="dcterms:W3CDTF">2019-10-10T12:16:00Z</dcterms:created>
  <dcterms:modified xsi:type="dcterms:W3CDTF">2023-11-17T06:00:00Z</dcterms:modified>
</cp:coreProperties>
</file>